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0D" w:rsidRDefault="005F250D" w:rsidP="001F09EC">
      <w:pPr>
        <w:widowControl w:val="0"/>
        <w:adjustRightInd/>
        <w:snapToGrid/>
        <w:spacing w:after="0"/>
        <w:jc w:val="center"/>
        <w:rPr>
          <w:rFonts w:ascii="楷体" w:eastAsia="楷体" w:hAnsi="楷体"/>
          <w:kern w:val="2"/>
          <w:sz w:val="52"/>
          <w:szCs w:val="52"/>
        </w:rPr>
      </w:pPr>
    </w:p>
    <w:p w:rsidR="005F250D" w:rsidRDefault="005F250D" w:rsidP="001F09EC">
      <w:pPr>
        <w:widowControl w:val="0"/>
        <w:adjustRightInd/>
        <w:snapToGrid/>
        <w:spacing w:after="0"/>
        <w:jc w:val="center"/>
        <w:rPr>
          <w:rFonts w:ascii="楷体" w:eastAsia="楷体" w:hAnsi="楷体"/>
          <w:kern w:val="2"/>
          <w:sz w:val="52"/>
          <w:szCs w:val="52"/>
        </w:rPr>
      </w:pPr>
    </w:p>
    <w:p w:rsidR="005F250D" w:rsidRPr="001F09EC" w:rsidRDefault="005F250D" w:rsidP="001F09EC">
      <w:pPr>
        <w:widowControl w:val="0"/>
        <w:adjustRightInd/>
        <w:snapToGrid/>
        <w:spacing w:after="0"/>
        <w:jc w:val="center"/>
        <w:rPr>
          <w:rFonts w:ascii="楷体" w:eastAsia="楷体" w:hAnsi="楷体"/>
          <w:kern w:val="2"/>
          <w:sz w:val="52"/>
          <w:szCs w:val="52"/>
        </w:rPr>
      </w:pPr>
      <w:r w:rsidRPr="001F09EC">
        <w:rPr>
          <w:rFonts w:ascii="楷体" w:eastAsia="楷体" w:hAnsi="楷体" w:cs="楷体" w:hint="eastAsia"/>
          <w:kern w:val="2"/>
          <w:sz w:val="52"/>
          <w:szCs w:val="52"/>
        </w:rPr>
        <w:t>福州市直属机关工会工作委员会</w:t>
      </w:r>
    </w:p>
    <w:p w:rsidR="005F250D" w:rsidRPr="001F09EC" w:rsidRDefault="005F250D" w:rsidP="001F09EC">
      <w:pPr>
        <w:widowControl w:val="0"/>
        <w:adjustRightInd/>
        <w:snapToGrid/>
        <w:spacing w:after="0"/>
        <w:jc w:val="center"/>
        <w:rPr>
          <w:rFonts w:ascii="楷体" w:eastAsia="楷体" w:hAnsi="楷体"/>
          <w:kern w:val="2"/>
          <w:sz w:val="52"/>
          <w:szCs w:val="52"/>
        </w:rPr>
      </w:pPr>
      <w:r w:rsidRPr="001F09EC">
        <w:rPr>
          <w:rFonts w:ascii="楷体" w:eastAsia="楷体" w:hAnsi="楷体" w:cs="楷体" w:hint="eastAsia"/>
          <w:kern w:val="2"/>
          <w:sz w:val="52"/>
          <w:szCs w:val="52"/>
        </w:rPr>
        <w:t>共青团福州市直机关工作委员会</w:t>
      </w:r>
    </w:p>
    <w:p w:rsidR="005F250D" w:rsidRDefault="005F250D" w:rsidP="001F09EC">
      <w:pPr>
        <w:jc w:val="center"/>
        <w:rPr>
          <w:rFonts w:ascii="宋体" w:eastAsia="宋体" w:hAnsi="宋体"/>
          <w:b/>
          <w:bCs/>
          <w:color w:val="FF0000"/>
          <w:sz w:val="36"/>
          <w:szCs w:val="36"/>
          <w:u w:val="thick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2.25pt;width:477pt;height:9pt;rotation:359;z-index:251658240;mso-position-horizontal:center;mso-position-vertical-relative:line" o:connectortype="straight" strokecolor="red" strokeweight="3pt">
            <v:shadow type="perspective" color="#622423" opacity=".5" offset="1pt" offset2="-1pt"/>
          </v:shape>
        </w:pict>
      </w:r>
      <w:r w:rsidRPr="009B5D07">
        <w:rPr>
          <w:rFonts w:ascii="宋体" w:eastAsia="宋体" w:hAnsi="宋体" w:cs="宋体" w:hint="eastAsia"/>
          <w:b/>
          <w:bCs/>
          <w:color w:val="FF0000"/>
          <w:sz w:val="36"/>
          <w:szCs w:val="36"/>
          <w:u w:val="thick"/>
        </w:rPr>
        <w:t xml:space="preserve">　　　　　　　　　　　</w:t>
      </w:r>
    </w:p>
    <w:p w:rsidR="005F250D" w:rsidRPr="001F09EC" w:rsidRDefault="005F250D" w:rsidP="001B7BB6">
      <w:pPr>
        <w:spacing w:line="120" w:lineRule="exact"/>
        <w:jc w:val="center"/>
        <w:rPr>
          <w:rFonts w:ascii="宋体" w:eastAsia="宋体" w:hAnsi="宋体"/>
          <w:b/>
          <w:bCs/>
          <w:color w:val="FF0000"/>
          <w:sz w:val="36"/>
          <w:szCs w:val="36"/>
          <w:u w:val="thick"/>
        </w:rPr>
      </w:pPr>
      <w:r w:rsidRPr="001F09EC">
        <w:rPr>
          <w:rFonts w:ascii="宋体" w:eastAsia="宋体" w:hAnsi="宋体" w:cs="宋体" w:hint="eastAsia"/>
          <w:b/>
          <w:bCs/>
          <w:color w:val="FF0000"/>
          <w:kern w:val="2"/>
          <w:sz w:val="36"/>
          <w:szCs w:val="36"/>
          <w:u w:val="thick"/>
        </w:rPr>
        <w:t xml:space="preserve">　　　　　　　　　　　　　　　　　　　　　　　　　　　　　</w:t>
      </w:r>
      <w:r w:rsidRPr="001F09EC">
        <w:rPr>
          <w:rFonts w:ascii="宋体" w:eastAsia="宋体" w:hAnsi="宋体" w:cs="宋体"/>
          <w:b/>
          <w:bCs/>
          <w:color w:val="FF0000"/>
          <w:kern w:val="2"/>
          <w:sz w:val="36"/>
          <w:szCs w:val="36"/>
          <w:u w:val="thick"/>
        </w:rPr>
        <w:t xml:space="preserve"> </w:t>
      </w:r>
    </w:p>
    <w:p w:rsidR="005F250D" w:rsidRDefault="005F250D" w:rsidP="002C58CB">
      <w:pPr>
        <w:spacing w:line="58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E6739">
        <w:rPr>
          <w:rFonts w:ascii="宋体" w:eastAsia="宋体" w:hAnsi="宋体" w:cs="宋体" w:hint="eastAsia"/>
          <w:b/>
          <w:bCs/>
          <w:sz w:val="44"/>
          <w:szCs w:val="44"/>
        </w:rPr>
        <w:t>关于做好市直机关未婚青年</w:t>
      </w:r>
    </w:p>
    <w:p w:rsidR="005F250D" w:rsidRPr="001E6739" w:rsidRDefault="005F250D" w:rsidP="002C58CB">
      <w:pPr>
        <w:spacing w:line="58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E6739">
        <w:rPr>
          <w:rFonts w:ascii="宋体" w:eastAsia="宋体" w:hAnsi="宋体" w:cs="宋体" w:hint="eastAsia"/>
          <w:b/>
          <w:bCs/>
          <w:sz w:val="44"/>
          <w:szCs w:val="44"/>
        </w:rPr>
        <w:t>交友活动信息摸底的通知</w:t>
      </w:r>
    </w:p>
    <w:p w:rsidR="005F250D" w:rsidRPr="005855E1" w:rsidRDefault="005F250D" w:rsidP="002C58CB">
      <w:pPr>
        <w:spacing w:line="580" w:lineRule="exact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5F250D" w:rsidRPr="00CE0CFA" w:rsidRDefault="005F250D" w:rsidP="00EF4898">
      <w:pPr>
        <w:pStyle w:val="NoSpacing"/>
        <w:spacing w:line="580" w:lineRule="exact"/>
        <w:jc w:val="both"/>
        <w:rPr>
          <w:rFonts w:ascii="仿宋" w:eastAsia="仿宋" w:hAnsi="仿宋"/>
          <w:sz w:val="32"/>
          <w:szCs w:val="32"/>
        </w:rPr>
      </w:pPr>
      <w:r w:rsidRPr="00CE0CFA">
        <w:rPr>
          <w:rFonts w:ascii="仿宋" w:eastAsia="仿宋" w:hAnsi="仿宋" w:cs="仿宋" w:hint="eastAsia"/>
          <w:sz w:val="32"/>
          <w:szCs w:val="32"/>
        </w:rPr>
        <w:t>市直各机关工会、直属工会、团组织：</w:t>
      </w:r>
    </w:p>
    <w:p w:rsidR="005F250D" w:rsidRPr="00E60DBD" w:rsidRDefault="005F250D" w:rsidP="00EF4898">
      <w:pPr>
        <w:pStyle w:val="NoSpacing"/>
        <w:spacing w:line="580" w:lineRule="exact"/>
        <w:ind w:firstLineChars="200" w:firstLine="31680"/>
        <w:jc w:val="both"/>
        <w:rPr>
          <w:rFonts w:ascii="仿宋" w:eastAsia="仿宋" w:hAnsi="仿宋"/>
          <w:sz w:val="32"/>
          <w:szCs w:val="32"/>
        </w:rPr>
      </w:pPr>
      <w:r w:rsidRPr="00CE0CFA">
        <w:rPr>
          <w:rFonts w:ascii="仿宋" w:eastAsia="仿宋" w:hAnsi="仿宋" w:cs="仿宋" w:hint="eastAsia"/>
          <w:sz w:val="32"/>
          <w:szCs w:val="32"/>
        </w:rPr>
        <w:t>为加强对市直机关在职干部职工、团员青年的服务，为</w:t>
      </w:r>
      <w:r>
        <w:rPr>
          <w:rFonts w:ascii="仿宋" w:eastAsia="仿宋" w:hAnsi="仿宋" w:cs="仿宋" w:hint="eastAsia"/>
          <w:sz w:val="32"/>
          <w:szCs w:val="32"/>
        </w:rPr>
        <w:t>未婚</w:t>
      </w:r>
      <w:r w:rsidRPr="00CE0CFA">
        <w:rPr>
          <w:rFonts w:ascii="仿宋" w:eastAsia="仿宋" w:hAnsi="仿宋" w:cs="仿宋" w:hint="eastAsia"/>
          <w:sz w:val="32"/>
          <w:szCs w:val="32"/>
        </w:rPr>
        <w:t>青年牵线搭桥，市直机关工会工委和团工委</w:t>
      </w:r>
      <w:r>
        <w:rPr>
          <w:rFonts w:ascii="仿宋" w:eastAsia="仿宋" w:hAnsi="仿宋" w:cs="仿宋" w:hint="eastAsia"/>
          <w:sz w:val="32"/>
          <w:szCs w:val="32"/>
        </w:rPr>
        <w:t>年内将组织</w:t>
      </w:r>
      <w:r w:rsidRPr="00CE0CFA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场未婚青年</w:t>
      </w:r>
      <w:r w:rsidRPr="00CE0CFA">
        <w:rPr>
          <w:rFonts w:ascii="仿宋" w:eastAsia="仿宋" w:hAnsi="仿宋" w:cs="仿宋" w:hint="eastAsia"/>
          <w:sz w:val="32"/>
          <w:szCs w:val="32"/>
        </w:rPr>
        <w:t>交友活动。</w:t>
      </w:r>
      <w:r>
        <w:rPr>
          <w:rFonts w:ascii="仿宋" w:eastAsia="仿宋" w:hAnsi="仿宋" w:cs="仿宋" w:hint="eastAsia"/>
          <w:sz w:val="32"/>
          <w:szCs w:val="32"/>
        </w:rPr>
        <w:t>现将有关事项通知如下：</w:t>
      </w:r>
    </w:p>
    <w:p w:rsidR="005F250D" w:rsidRPr="00AA0B47" w:rsidRDefault="005F250D" w:rsidP="00EF4898">
      <w:pPr>
        <w:pStyle w:val="NoSpacing"/>
        <w:spacing w:line="580" w:lineRule="exact"/>
        <w:ind w:firstLineChars="200" w:firstLine="31680"/>
        <w:jc w:val="both"/>
        <w:rPr>
          <w:rFonts w:ascii="黑体" w:eastAsia="黑体" w:hAnsi="黑体"/>
          <w:sz w:val="32"/>
          <w:szCs w:val="32"/>
        </w:rPr>
      </w:pPr>
      <w:r w:rsidRPr="00AA0B47"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活动</w:t>
      </w:r>
      <w:r w:rsidRPr="00AA0B47">
        <w:rPr>
          <w:rFonts w:ascii="黑体" w:eastAsia="黑体" w:hAnsi="黑体" w:cs="黑体" w:hint="eastAsia"/>
          <w:sz w:val="32"/>
          <w:szCs w:val="32"/>
        </w:rPr>
        <w:t>对象</w:t>
      </w:r>
    </w:p>
    <w:p w:rsidR="005F250D" w:rsidRDefault="005F250D" w:rsidP="00EF4898">
      <w:pPr>
        <w:pStyle w:val="NoSpacing"/>
        <w:spacing w:line="58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同时满足以下条件的未婚青年：</w:t>
      </w:r>
    </w:p>
    <w:p w:rsidR="005F250D" w:rsidRDefault="005F250D" w:rsidP="00EF4898">
      <w:pPr>
        <w:pStyle w:val="NoSpacing"/>
        <w:spacing w:line="58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、年龄在</w:t>
      </w:r>
      <w:r>
        <w:rPr>
          <w:rFonts w:ascii="仿宋" w:eastAsia="仿宋" w:hAnsi="仿宋" w:cs="仿宋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周岁以下；</w:t>
      </w:r>
    </w:p>
    <w:p w:rsidR="005F250D" w:rsidRPr="00E60DBD" w:rsidRDefault="005F250D" w:rsidP="00EF4898">
      <w:pPr>
        <w:pStyle w:val="NoSpacing"/>
        <w:spacing w:line="58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、单位的</w:t>
      </w:r>
      <w:r w:rsidRPr="00E60DBD">
        <w:rPr>
          <w:rFonts w:ascii="仿宋" w:eastAsia="仿宋" w:hAnsi="仿宋" w:cs="仿宋" w:hint="eastAsia"/>
          <w:sz w:val="32"/>
          <w:szCs w:val="32"/>
        </w:rPr>
        <w:t>党</w:t>
      </w:r>
      <w:r>
        <w:rPr>
          <w:rFonts w:ascii="仿宋" w:eastAsia="仿宋" w:hAnsi="仿宋" w:cs="仿宋" w:hint="eastAsia"/>
          <w:sz w:val="32"/>
          <w:szCs w:val="32"/>
        </w:rPr>
        <w:t>或群</w:t>
      </w:r>
      <w:r w:rsidRPr="00E60DBD">
        <w:rPr>
          <w:rFonts w:ascii="仿宋" w:eastAsia="仿宋" w:hAnsi="仿宋" w:cs="仿宋" w:hint="eastAsia"/>
          <w:sz w:val="32"/>
          <w:szCs w:val="32"/>
        </w:rPr>
        <w:t>团组织</w:t>
      </w:r>
      <w:r>
        <w:rPr>
          <w:rFonts w:ascii="仿宋" w:eastAsia="仿宋" w:hAnsi="仿宋" w:cs="仿宋" w:hint="eastAsia"/>
          <w:sz w:val="32"/>
          <w:szCs w:val="32"/>
        </w:rPr>
        <w:t>关系隶属</w:t>
      </w:r>
      <w:r w:rsidRPr="00E60DBD">
        <w:rPr>
          <w:rFonts w:ascii="仿宋" w:eastAsia="仿宋" w:hAnsi="仿宋" w:cs="仿宋" w:hint="eastAsia"/>
          <w:sz w:val="32"/>
          <w:szCs w:val="32"/>
        </w:rPr>
        <w:t>市委</w:t>
      </w:r>
      <w:r>
        <w:rPr>
          <w:rFonts w:ascii="仿宋" w:eastAsia="仿宋" w:hAnsi="仿宋" w:cs="仿宋" w:hint="eastAsia"/>
          <w:sz w:val="32"/>
          <w:szCs w:val="32"/>
        </w:rPr>
        <w:t>市直机关工</w:t>
      </w:r>
      <w:r w:rsidRPr="00E60DBD">
        <w:rPr>
          <w:rFonts w:ascii="仿宋" w:eastAsia="仿宋" w:hAnsi="仿宋" w:cs="仿宋" w:hint="eastAsia"/>
          <w:sz w:val="32"/>
          <w:szCs w:val="32"/>
        </w:rPr>
        <w:t>委的</w:t>
      </w:r>
      <w:r>
        <w:rPr>
          <w:rFonts w:ascii="仿宋" w:eastAsia="仿宋" w:hAnsi="仿宋" w:cs="仿宋" w:hint="eastAsia"/>
          <w:sz w:val="32"/>
          <w:szCs w:val="32"/>
        </w:rPr>
        <w:t>在职干部职工及其子女。</w:t>
      </w:r>
    </w:p>
    <w:p w:rsidR="005F250D" w:rsidRPr="00AA0B47" w:rsidRDefault="005F250D" w:rsidP="00EF4898">
      <w:pPr>
        <w:pStyle w:val="NoSpacing"/>
        <w:spacing w:line="580" w:lineRule="exact"/>
        <w:ind w:firstLineChars="200" w:firstLine="31680"/>
        <w:jc w:val="both"/>
        <w:rPr>
          <w:rFonts w:ascii="黑体" w:eastAsia="黑体" w:hAnsi="黑体"/>
          <w:sz w:val="32"/>
          <w:szCs w:val="32"/>
        </w:rPr>
      </w:pPr>
      <w:r w:rsidRPr="00AA0B47">
        <w:rPr>
          <w:rFonts w:ascii="黑体" w:eastAsia="黑体" w:hAnsi="黑体" w:cs="黑体" w:hint="eastAsia"/>
          <w:sz w:val="32"/>
          <w:szCs w:val="32"/>
        </w:rPr>
        <w:t>二、报名方式</w:t>
      </w:r>
    </w:p>
    <w:p w:rsidR="005F250D" w:rsidRPr="00E60DBD" w:rsidRDefault="005F250D" w:rsidP="00EF4898">
      <w:pPr>
        <w:pStyle w:val="NoSpacing"/>
        <w:spacing w:line="58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相关单位的党群组织要做好</w:t>
      </w:r>
      <w:r w:rsidRPr="00CE0CFA">
        <w:rPr>
          <w:rFonts w:ascii="仿宋" w:eastAsia="仿宋" w:hAnsi="仿宋" w:cs="仿宋" w:hint="eastAsia"/>
          <w:sz w:val="32"/>
          <w:szCs w:val="32"/>
        </w:rPr>
        <w:t>宣传发动</w:t>
      </w:r>
      <w:r>
        <w:rPr>
          <w:rFonts w:ascii="仿宋" w:eastAsia="仿宋" w:hAnsi="仿宋" w:cs="仿宋" w:hint="eastAsia"/>
          <w:sz w:val="32"/>
          <w:szCs w:val="32"/>
        </w:rPr>
        <w:t>，详细填写有参加意愿的有关人员信息，于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日前将报名表报市直机关工会工委或团工委。纸质版须加盖工会或团组织公章，同时电子版报</w:t>
      </w:r>
      <w:hyperlink r:id="rId7" w:history="1">
        <w:r>
          <w:rPr>
            <w:rFonts w:ascii="仿宋" w:eastAsia="仿宋" w:hAnsi="仿宋" w:cs="仿宋"/>
            <w:sz w:val="32"/>
            <w:szCs w:val="32"/>
          </w:rPr>
          <w:t>2690972442</w:t>
        </w:r>
        <w:r w:rsidRPr="00CE0CFA">
          <w:rPr>
            <w:rFonts w:ascii="仿宋" w:eastAsia="仿宋" w:hAnsi="仿宋" w:cs="仿宋"/>
            <w:sz w:val="32"/>
            <w:szCs w:val="32"/>
          </w:rPr>
          <w:t>@qq.com</w:t>
        </w:r>
      </w:hyperlink>
      <w:r>
        <w:rPr>
          <w:rFonts w:ascii="仿宋" w:eastAsia="仿宋" w:hAnsi="仿宋" w:cs="仿宋" w:hint="eastAsia"/>
          <w:sz w:val="32"/>
          <w:szCs w:val="32"/>
        </w:rPr>
        <w:t>。报名表</w:t>
      </w:r>
      <w:r w:rsidRPr="00E60DBD">
        <w:rPr>
          <w:rFonts w:ascii="仿宋" w:eastAsia="仿宋" w:hAnsi="仿宋" w:cs="仿宋" w:hint="eastAsia"/>
          <w:sz w:val="32"/>
          <w:szCs w:val="32"/>
        </w:rPr>
        <w:t>可登录福州机关党建网站下载，网址：</w:t>
      </w:r>
      <w:hyperlink r:id="rId8" w:history="1">
        <w:r w:rsidRPr="000A66DC">
          <w:rPr>
            <w:rFonts w:ascii="仿宋" w:eastAsia="仿宋" w:hAnsi="仿宋" w:cs="仿宋"/>
            <w:sz w:val="32"/>
            <w:szCs w:val="32"/>
          </w:rPr>
          <w:t>www.fzjgdj.gov.cn/</w:t>
        </w:r>
      </w:hyperlink>
      <w:r w:rsidRPr="00E60DBD">
        <w:rPr>
          <w:rFonts w:ascii="仿宋" w:eastAsia="仿宋" w:hAnsi="仿宋" w:cs="仿宋" w:hint="eastAsia"/>
          <w:sz w:val="32"/>
          <w:szCs w:val="32"/>
        </w:rPr>
        <w:t>。</w:t>
      </w:r>
    </w:p>
    <w:p w:rsidR="005F250D" w:rsidRPr="003853FF" w:rsidRDefault="005F250D" w:rsidP="00EF4898">
      <w:pPr>
        <w:pStyle w:val="NoSpacing"/>
        <w:spacing w:line="580" w:lineRule="exact"/>
        <w:ind w:firstLineChars="200" w:firstLine="31680"/>
        <w:jc w:val="both"/>
        <w:rPr>
          <w:rFonts w:ascii="黑体" w:eastAsia="黑体" w:hAnsi="黑体"/>
          <w:sz w:val="32"/>
          <w:szCs w:val="32"/>
        </w:rPr>
      </w:pPr>
      <w:r w:rsidRPr="003853FF">
        <w:rPr>
          <w:rFonts w:ascii="黑体" w:eastAsia="黑体" w:hAnsi="黑体" w:cs="黑体" w:hint="eastAsia"/>
          <w:sz w:val="32"/>
          <w:szCs w:val="32"/>
        </w:rPr>
        <w:t>三、相关事项</w:t>
      </w:r>
    </w:p>
    <w:p w:rsidR="005F250D" w:rsidRDefault="005F250D" w:rsidP="00EF4898">
      <w:pPr>
        <w:pStyle w:val="NoSpacing"/>
        <w:spacing w:line="58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、交友活动作为纪念“五一”、“五四”系列活动之一，拟于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月上旬举办，考虑与部分省直部门、企事业、解放军等单位联合举办；</w:t>
      </w:r>
    </w:p>
    <w:p w:rsidR="005F250D" w:rsidRDefault="005F250D" w:rsidP="00EF4898">
      <w:pPr>
        <w:pStyle w:val="NoSpacing"/>
        <w:spacing w:line="580" w:lineRule="exact"/>
        <w:ind w:firstLine="63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、报名人员要完整填写个人信息</w:t>
      </w:r>
      <w:r w:rsidRPr="00E60DBD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有关党群组织要本着认真负责的态度，不随意扩大报名人员范围，确保参加人员的素质及层次；</w:t>
      </w:r>
    </w:p>
    <w:p w:rsidR="005F250D" w:rsidRPr="00E60DBD" w:rsidRDefault="005F250D" w:rsidP="00EF4898">
      <w:pPr>
        <w:pStyle w:val="NoSpacing"/>
        <w:spacing w:line="580" w:lineRule="exact"/>
        <w:ind w:firstLine="63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、领队从参加活动人员中产生，上报的表格上务必填写领队的姓名及电话，领队负责配合主办方做好本单位参加人员的组织工作；</w:t>
      </w:r>
    </w:p>
    <w:p w:rsidR="005F250D" w:rsidRDefault="005F250D" w:rsidP="00EF4898">
      <w:pPr>
        <w:pStyle w:val="NoSpacing"/>
        <w:spacing w:line="580" w:lineRule="exact"/>
        <w:ind w:firstLine="63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、届时活动将按参加对象的年龄、择偶要求等分若干场次，分批以短信等形式通知具体时间、地点及相关事项。</w:t>
      </w:r>
    </w:p>
    <w:p w:rsidR="005F250D" w:rsidRDefault="005F250D" w:rsidP="00EF4898">
      <w:pPr>
        <w:pStyle w:val="NoSpacing"/>
        <w:spacing w:line="580" w:lineRule="exact"/>
        <w:ind w:firstLine="63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联系人：张荣荟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林升升；联系电话</w:t>
      </w:r>
      <w:r>
        <w:rPr>
          <w:rFonts w:ascii="仿宋" w:eastAsia="仿宋" w:hAnsi="仿宋" w:cs="仿宋"/>
          <w:sz w:val="32"/>
          <w:szCs w:val="32"/>
        </w:rPr>
        <w:t>83361662</w:t>
      </w:r>
      <w:r>
        <w:rPr>
          <w:rFonts w:ascii="仿宋" w:eastAsia="仿宋" w:hAnsi="仿宋" w:cs="仿宋" w:hint="eastAsia"/>
          <w:sz w:val="32"/>
          <w:szCs w:val="32"/>
        </w:rPr>
        <w:t>；传真：</w:t>
      </w:r>
      <w:r>
        <w:rPr>
          <w:rFonts w:ascii="仿宋" w:eastAsia="仿宋" w:hAnsi="仿宋" w:cs="仿宋"/>
          <w:sz w:val="32"/>
          <w:szCs w:val="32"/>
        </w:rPr>
        <w:t>83311844</w:t>
      </w:r>
    </w:p>
    <w:p w:rsidR="005F250D" w:rsidRPr="00E60DBD" w:rsidRDefault="005F250D" w:rsidP="00EF4898">
      <w:pPr>
        <w:pStyle w:val="NoSpacing"/>
        <w:spacing w:line="580" w:lineRule="exact"/>
        <w:ind w:firstLine="636"/>
        <w:jc w:val="both"/>
        <w:rPr>
          <w:rFonts w:ascii="仿宋" w:eastAsia="仿宋" w:hAnsi="仿宋"/>
          <w:sz w:val="32"/>
          <w:szCs w:val="32"/>
        </w:rPr>
      </w:pPr>
    </w:p>
    <w:p w:rsidR="005F250D" w:rsidRPr="001E6739" w:rsidRDefault="005F250D" w:rsidP="00EF4898">
      <w:pPr>
        <w:spacing w:line="580" w:lineRule="exact"/>
        <w:ind w:firstLine="600"/>
        <w:jc w:val="both"/>
        <w:rPr>
          <w:rFonts w:ascii="仿宋" w:eastAsia="仿宋" w:hAnsi="仿宋"/>
          <w:sz w:val="32"/>
          <w:szCs w:val="32"/>
        </w:rPr>
      </w:pPr>
      <w:r w:rsidRPr="00761E2B">
        <w:rPr>
          <w:rFonts w:ascii="仿宋" w:eastAsia="仿宋" w:hAnsi="仿宋" w:cs="仿宋" w:hint="eastAsia"/>
          <w:sz w:val="32"/>
          <w:szCs w:val="32"/>
        </w:rPr>
        <w:t>附：</w:t>
      </w:r>
      <w:r w:rsidRPr="001E6739">
        <w:rPr>
          <w:rFonts w:ascii="仿宋" w:eastAsia="仿宋" w:hAnsi="仿宋" w:cs="仿宋" w:hint="eastAsia"/>
          <w:sz w:val="32"/>
          <w:szCs w:val="32"/>
        </w:rPr>
        <w:t>市直机关未婚青年交友活动报名表</w:t>
      </w:r>
      <w:r w:rsidRPr="001E6739">
        <w:rPr>
          <w:rFonts w:ascii="仿宋" w:eastAsia="仿宋" w:hAnsi="仿宋" w:cs="仿宋"/>
          <w:sz w:val="32"/>
          <w:szCs w:val="32"/>
        </w:rPr>
        <w:t>(2017</w:t>
      </w:r>
      <w:r w:rsidRPr="001E6739">
        <w:rPr>
          <w:rFonts w:ascii="仿宋" w:eastAsia="仿宋" w:hAnsi="仿宋" w:cs="仿宋" w:hint="eastAsia"/>
          <w:sz w:val="32"/>
          <w:szCs w:val="32"/>
        </w:rPr>
        <w:t>年</w:t>
      </w:r>
      <w:r w:rsidRPr="001E6739">
        <w:rPr>
          <w:rFonts w:ascii="仿宋" w:eastAsia="仿宋" w:hAnsi="仿宋" w:cs="仿宋"/>
          <w:sz w:val="32"/>
          <w:szCs w:val="32"/>
        </w:rPr>
        <w:t>)</w:t>
      </w:r>
    </w:p>
    <w:p w:rsidR="005F250D" w:rsidRPr="00E60DBD" w:rsidRDefault="005F250D" w:rsidP="00EF4898">
      <w:pPr>
        <w:spacing w:line="580" w:lineRule="exact"/>
        <w:ind w:firstLine="600"/>
        <w:jc w:val="both"/>
        <w:rPr>
          <w:rFonts w:ascii="仿宋" w:eastAsia="仿宋" w:hAnsi="仿宋"/>
          <w:sz w:val="32"/>
          <w:szCs w:val="32"/>
        </w:rPr>
      </w:pPr>
    </w:p>
    <w:p w:rsidR="005F250D" w:rsidRDefault="005F250D" w:rsidP="00EF4898">
      <w:pPr>
        <w:wordWrap w:val="0"/>
        <w:spacing w:line="580" w:lineRule="exact"/>
        <w:jc w:val="right"/>
        <w:rPr>
          <w:rFonts w:ascii="仿宋" w:eastAsia="仿宋" w:hAnsi="仿宋"/>
          <w:sz w:val="32"/>
          <w:szCs w:val="32"/>
        </w:rPr>
      </w:pPr>
      <w:r w:rsidRPr="00761E2B">
        <w:rPr>
          <w:rFonts w:ascii="仿宋" w:eastAsia="仿宋" w:hAnsi="仿宋" w:cs="仿宋" w:hint="eastAsia"/>
          <w:sz w:val="32"/>
          <w:szCs w:val="32"/>
        </w:rPr>
        <w:t>福州市直属机关工会工作委员会</w:t>
      </w: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5F250D" w:rsidRDefault="005F250D" w:rsidP="00EF4898">
      <w:pPr>
        <w:wordWrap w:val="0"/>
        <w:spacing w:line="580" w:lineRule="exact"/>
        <w:jc w:val="right"/>
        <w:rPr>
          <w:rFonts w:ascii="仿宋" w:eastAsia="仿宋" w:hAnsi="仿宋"/>
          <w:sz w:val="32"/>
          <w:szCs w:val="32"/>
        </w:rPr>
      </w:pPr>
      <w:r w:rsidRPr="00761E2B">
        <w:rPr>
          <w:rFonts w:ascii="仿宋" w:eastAsia="仿宋" w:hAnsi="仿宋" w:cs="仿宋" w:hint="eastAsia"/>
          <w:sz w:val="32"/>
          <w:szCs w:val="32"/>
        </w:rPr>
        <w:t>共青团福州市直机关工作委员会</w:t>
      </w: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5F250D" w:rsidRPr="00E60DBD" w:rsidRDefault="005F250D" w:rsidP="00EF4898">
      <w:pPr>
        <w:wordWrap w:val="0"/>
        <w:spacing w:line="580" w:lineRule="exact"/>
        <w:jc w:val="right"/>
        <w:rPr>
          <w:rFonts w:ascii="仿宋" w:eastAsia="仿宋" w:hAnsi="仿宋"/>
          <w:sz w:val="32"/>
          <w:szCs w:val="32"/>
        </w:rPr>
      </w:pPr>
      <w:r w:rsidRPr="00761E2B"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/>
          <w:sz w:val="32"/>
          <w:szCs w:val="32"/>
        </w:rPr>
        <w:t>7</w:t>
      </w:r>
      <w:r w:rsidRPr="00761E2B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 w:rsidRPr="00761E2B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28</w:t>
      </w:r>
      <w:r w:rsidRPr="00761E2B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 xml:space="preserve">    </w:t>
      </w:r>
    </w:p>
    <w:sectPr w:rsidR="005F250D" w:rsidRPr="00E60DBD" w:rsidSect="00981CC4">
      <w:pgSz w:w="11907" w:h="16840" w:code="9"/>
      <w:pgMar w:top="1361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50D" w:rsidRDefault="005F250D" w:rsidP="004E4ABD">
      <w:pPr>
        <w:spacing w:after="0"/>
      </w:pPr>
      <w:r>
        <w:separator/>
      </w:r>
    </w:p>
  </w:endnote>
  <w:endnote w:type="continuationSeparator" w:id="0">
    <w:p w:rsidR="005F250D" w:rsidRDefault="005F250D" w:rsidP="004E4A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Lingoes Unicode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Lingoes Unicode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50D" w:rsidRDefault="005F250D" w:rsidP="004E4ABD">
      <w:pPr>
        <w:spacing w:after="0"/>
      </w:pPr>
      <w:r>
        <w:separator/>
      </w:r>
    </w:p>
  </w:footnote>
  <w:footnote w:type="continuationSeparator" w:id="0">
    <w:p w:rsidR="005F250D" w:rsidRDefault="005F250D" w:rsidP="004E4AB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C34"/>
    <w:multiLevelType w:val="hybridMultilevel"/>
    <w:tmpl w:val="9F7CBEBE"/>
    <w:lvl w:ilvl="0" w:tplc="DF0ED8F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87565AD"/>
    <w:multiLevelType w:val="hybridMultilevel"/>
    <w:tmpl w:val="E7E62418"/>
    <w:lvl w:ilvl="0" w:tplc="8006D91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61952E0"/>
    <w:multiLevelType w:val="hybridMultilevel"/>
    <w:tmpl w:val="9FAAB928"/>
    <w:lvl w:ilvl="0" w:tplc="A0AC60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8E0F79"/>
    <w:multiLevelType w:val="hybridMultilevel"/>
    <w:tmpl w:val="975E5524"/>
    <w:lvl w:ilvl="0" w:tplc="733EB25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FC65D3"/>
    <w:multiLevelType w:val="hybridMultilevel"/>
    <w:tmpl w:val="B8D67548"/>
    <w:lvl w:ilvl="0" w:tplc="66507BF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EC166C"/>
    <w:multiLevelType w:val="hybridMultilevel"/>
    <w:tmpl w:val="8E2A6DBE"/>
    <w:lvl w:ilvl="0" w:tplc="3684E5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367F"/>
    <w:rsid w:val="000054C6"/>
    <w:rsid w:val="00015C54"/>
    <w:rsid w:val="00016AE9"/>
    <w:rsid w:val="000205B6"/>
    <w:rsid w:val="00040A8C"/>
    <w:rsid w:val="00064585"/>
    <w:rsid w:val="000911CC"/>
    <w:rsid w:val="000A66DC"/>
    <w:rsid w:val="000D1ADB"/>
    <w:rsid w:val="000F7CA7"/>
    <w:rsid w:val="001632CD"/>
    <w:rsid w:val="0018266B"/>
    <w:rsid w:val="001B7BB6"/>
    <w:rsid w:val="001E6739"/>
    <w:rsid w:val="001F09EC"/>
    <w:rsid w:val="002529C0"/>
    <w:rsid w:val="00270539"/>
    <w:rsid w:val="00272CF0"/>
    <w:rsid w:val="002C58CB"/>
    <w:rsid w:val="002D3A5D"/>
    <w:rsid w:val="002D4206"/>
    <w:rsid w:val="00323B43"/>
    <w:rsid w:val="003245FE"/>
    <w:rsid w:val="003369CD"/>
    <w:rsid w:val="003853FF"/>
    <w:rsid w:val="003D37D8"/>
    <w:rsid w:val="00426133"/>
    <w:rsid w:val="004358AB"/>
    <w:rsid w:val="004519B9"/>
    <w:rsid w:val="004B7D6C"/>
    <w:rsid w:val="004D4779"/>
    <w:rsid w:val="004E4ABD"/>
    <w:rsid w:val="0050779F"/>
    <w:rsid w:val="00530612"/>
    <w:rsid w:val="005626FE"/>
    <w:rsid w:val="00566D5F"/>
    <w:rsid w:val="00573289"/>
    <w:rsid w:val="00577E18"/>
    <w:rsid w:val="005855E1"/>
    <w:rsid w:val="005D035C"/>
    <w:rsid w:val="005F250D"/>
    <w:rsid w:val="00622479"/>
    <w:rsid w:val="006D7789"/>
    <w:rsid w:val="006F4F93"/>
    <w:rsid w:val="006F6CAB"/>
    <w:rsid w:val="00727072"/>
    <w:rsid w:val="00761E2B"/>
    <w:rsid w:val="00764A30"/>
    <w:rsid w:val="007B5F28"/>
    <w:rsid w:val="007C0242"/>
    <w:rsid w:val="007E504D"/>
    <w:rsid w:val="008039DB"/>
    <w:rsid w:val="00826695"/>
    <w:rsid w:val="008B7726"/>
    <w:rsid w:val="008B7E96"/>
    <w:rsid w:val="009161D0"/>
    <w:rsid w:val="009511A1"/>
    <w:rsid w:val="00981CC4"/>
    <w:rsid w:val="009867B5"/>
    <w:rsid w:val="009B5D07"/>
    <w:rsid w:val="009F5DDF"/>
    <w:rsid w:val="00A36440"/>
    <w:rsid w:val="00A912C2"/>
    <w:rsid w:val="00AA0B47"/>
    <w:rsid w:val="00AB156F"/>
    <w:rsid w:val="00AE5C75"/>
    <w:rsid w:val="00B57E01"/>
    <w:rsid w:val="00B93B0F"/>
    <w:rsid w:val="00BC5F0B"/>
    <w:rsid w:val="00BF30B9"/>
    <w:rsid w:val="00C35D5E"/>
    <w:rsid w:val="00C53B34"/>
    <w:rsid w:val="00C8058D"/>
    <w:rsid w:val="00CC6DAC"/>
    <w:rsid w:val="00CE0CFA"/>
    <w:rsid w:val="00D31D50"/>
    <w:rsid w:val="00D561B9"/>
    <w:rsid w:val="00D81FB3"/>
    <w:rsid w:val="00D864B4"/>
    <w:rsid w:val="00DB4D39"/>
    <w:rsid w:val="00E0734C"/>
    <w:rsid w:val="00E60DBD"/>
    <w:rsid w:val="00E952D1"/>
    <w:rsid w:val="00EA3340"/>
    <w:rsid w:val="00EF4898"/>
    <w:rsid w:val="00F1779F"/>
    <w:rsid w:val="00F213E1"/>
    <w:rsid w:val="00F40586"/>
    <w:rsid w:val="00F70E1F"/>
    <w:rsid w:val="00F8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E4A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4ABD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4A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4ABD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rsid w:val="004E4ABD"/>
    <w:rPr>
      <w:color w:val="0000FF"/>
      <w:u w:val="single"/>
    </w:rPr>
  </w:style>
  <w:style w:type="paragraph" w:customStyle="1" w:styleId="Char">
    <w:name w:val="Char"/>
    <w:basedOn w:val="Normal"/>
    <w:autoRedefine/>
    <w:uiPriority w:val="99"/>
    <w:rsid w:val="004E4ABD"/>
    <w:pPr>
      <w:adjustRightInd/>
      <w:snapToGrid/>
      <w:spacing w:after="160" w:line="400" w:lineRule="exact"/>
    </w:pPr>
    <w:rPr>
      <w:rFonts w:ascii="Verdana" w:eastAsia="宋体" w:hAnsi="Verdana" w:cs="Verdana"/>
      <w:sz w:val="20"/>
      <w:szCs w:val="20"/>
      <w:lang w:eastAsia="en-US"/>
    </w:rPr>
  </w:style>
  <w:style w:type="paragraph" w:styleId="NoSpacing">
    <w:name w:val="No Spacing"/>
    <w:uiPriority w:val="99"/>
    <w:qFormat/>
    <w:rsid w:val="00CE0CFA"/>
    <w:pPr>
      <w:adjustRightInd w:val="0"/>
      <w:snapToGrid w:val="0"/>
    </w:pPr>
    <w:rPr>
      <w:rFonts w:ascii="Tahoma" w:hAnsi="Tahoma" w:cs="Tahoma"/>
      <w:kern w:val="0"/>
      <w:sz w:val="22"/>
    </w:rPr>
  </w:style>
  <w:style w:type="paragraph" w:customStyle="1" w:styleId="Char1">
    <w:name w:val="Char1"/>
    <w:basedOn w:val="Normal"/>
    <w:autoRedefine/>
    <w:uiPriority w:val="99"/>
    <w:rsid w:val="00D864B4"/>
    <w:pPr>
      <w:adjustRightInd/>
      <w:snapToGrid/>
      <w:spacing w:after="160" w:line="400" w:lineRule="exact"/>
    </w:pPr>
    <w:rPr>
      <w:rFonts w:ascii="Verdana" w:eastAsia="宋体" w:hAnsi="Verdana" w:cs="Verdan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zjgdj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46110713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526</TotalTime>
  <Pages>2</Pages>
  <Words>126</Words>
  <Characters>719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99</cp:lastModifiedBy>
  <cp:revision>36</cp:revision>
  <cp:lastPrinted>2017-03-28T05:55:00Z</cp:lastPrinted>
  <dcterms:created xsi:type="dcterms:W3CDTF">2008-09-11T17:20:00Z</dcterms:created>
  <dcterms:modified xsi:type="dcterms:W3CDTF">2017-03-28T05:56:00Z</dcterms:modified>
</cp:coreProperties>
</file>