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仿宋_GB2312" w:eastAsia="仿宋_GB2312"/>
          <w:b/>
          <w:sz w:val="34"/>
          <w:szCs w:val="34"/>
        </w:rPr>
      </w:pPr>
    </w:p>
    <w:p>
      <w:pPr>
        <w:spacing w:line="640" w:lineRule="exact"/>
        <w:jc w:val="center"/>
        <w:rPr>
          <w:rFonts w:ascii="仿宋_GB2312" w:eastAsia="仿宋_GB2312"/>
          <w:b/>
          <w:sz w:val="34"/>
          <w:szCs w:val="34"/>
        </w:rPr>
      </w:pPr>
    </w:p>
    <w:p>
      <w:pPr>
        <w:spacing w:line="640" w:lineRule="exact"/>
        <w:jc w:val="center"/>
        <w:rPr>
          <w:rFonts w:ascii="仿宋_GB2312" w:eastAsia="仿宋_GB2312"/>
          <w:b/>
          <w:sz w:val="34"/>
          <w:szCs w:val="34"/>
        </w:rPr>
      </w:pPr>
    </w:p>
    <w:p>
      <w:pPr>
        <w:pStyle w:val="2"/>
        <w:spacing w:line="640" w:lineRule="exact"/>
        <w:jc w:val="center"/>
        <w:rPr>
          <w:rFonts w:ascii="仿宋_GB2312" w:eastAsia="仿宋_GB2312"/>
          <w:sz w:val="34"/>
          <w:szCs w:val="34"/>
        </w:rPr>
      </w:pPr>
    </w:p>
    <w:p>
      <w:pPr>
        <w:pStyle w:val="2"/>
        <w:spacing w:line="640" w:lineRule="exact"/>
        <w:jc w:val="center"/>
        <w:rPr>
          <w:rFonts w:ascii="仿宋_GB2312" w:eastAsia="仿宋_GB2312"/>
          <w:sz w:val="34"/>
          <w:szCs w:val="34"/>
        </w:rPr>
      </w:pPr>
    </w:p>
    <w:p>
      <w:pPr>
        <w:pStyle w:val="2"/>
        <w:spacing w:line="640" w:lineRule="exact"/>
        <w:jc w:val="center"/>
        <w:rPr>
          <w:rFonts w:ascii="仿宋_GB2312" w:eastAsia="仿宋_GB2312"/>
          <w:sz w:val="34"/>
          <w:szCs w:val="34"/>
        </w:rPr>
      </w:pPr>
    </w:p>
    <w:p>
      <w:pPr>
        <w:pStyle w:val="2"/>
        <w:spacing w:beforeLines="50" w:afterLines="100"/>
        <w:jc w:val="center"/>
        <w:rPr>
          <w:rFonts w:hint="eastAsia" w:ascii="仿宋_GB2312" w:eastAsia="仿宋_GB2312"/>
          <w:sz w:val="34"/>
          <w:szCs w:val="34"/>
        </w:rPr>
      </w:pPr>
    </w:p>
    <w:p>
      <w:pPr>
        <w:pStyle w:val="2"/>
        <w:spacing w:beforeLines="50" w:afterLines="100"/>
        <w:jc w:val="center"/>
        <w:rPr>
          <w:rFonts w:ascii="仿宋_GB2312" w:eastAsia="仿宋_GB2312"/>
          <w:sz w:val="34"/>
          <w:szCs w:val="34"/>
        </w:rPr>
      </w:pPr>
      <w:r>
        <w:rPr>
          <w:rFonts w:hint="eastAsia" w:ascii="仿宋_GB2312" w:eastAsia="仿宋_GB2312"/>
          <w:color w:val="000000"/>
          <w:sz w:val="32"/>
          <w:szCs w:val="32"/>
        </w:rPr>
        <w:t>团榕委〔2017〕</w:t>
      </w:r>
      <w:r>
        <w:rPr>
          <w:rFonts w:hint="eastAsia" w:ascii="仿宋_GB2312"/>
          <w:color w:val="000000"/>
          <w:sz w:val="32"/>
          <w:szCs w:val="32"/>
          <w:lang w:val="en-US" w:eastAsia="zh-CN"/>
        </w:rPr>
        <w:t>194</w:t>
      </w:r>
      <w:r>
        <w:rPr>
          <w:rFonts w:hint="eastAsia" w:ascii="仿宋_GB2312"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b w:val="0"/>
          <w:bCs/>
          <w:color w:val="000000"/>
          <w:sz w:val="44"/>
          <w:szCs w:val="44"/>
        </w:rPr>
        <w:t>关于</w:t>
      </w:r>
      <w:r>
        <w:rPr>
          <w:rFonts w:hint="eastAsia" w:ascii="方正小标宋简体" w:hAnsi="方正小标宋简体" w:eastAsia="方正小标宋简体" w:cs="方正小标宋简体"/>
          <w:sz w:val="44"/>
          <w:szCs w:val="44"/>
          <w:lang w:eastAsia="zh-CN"/>
        </w:rPr>
        <w:t>转发《</w:t>
      </w:r>
      <w:r>
        <w:rPr>
          <w:rFonts w:hint="eastAsia" w:ascii="方正小标宋简体" w:hAnsi="方正小标宋简体" w:eastAsia="方正小标宋简体" w:cs="方正小标宋简体"/>
          <w:color w:val="000000"/>
          <w:kern w:val="0"/>
          <w:sz w:val="44"/>
          <w:szCs w:val="44"/>
          <w:lang w:eastAsia="zh-CN"/>
        </w:rPr>
        <w:t>共青团福建省委办公室关于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000000"/>
          <w:kern w:val="0"/>
          <w:sz w:val="44"/>
          <w:szCs w:val="44"/>
          <w:lang w:eastAsia="zh-CN"/>
        </w:rPr>
        <w:t>开展以“践行新思想</w:t>
      </w:r>
      <w:r>
        <w:rPr>
          <w:rFonts w:hint="eastAsia" w:ascii="方正小标宋简体" w:hAnsi="方正小标宋简体" w:eastAsia="方正小标宋简体" w:cs="方正小标宋简体"/>
          <w:color w:val="000000"/>
          <w:kern w:val="0"/>
          <w:sz w:val="44"/>
          <w:szCs w:val="44"/>
          <w:lang w:val="en-US" w:eastAsia="zh-CN"/>
        </w:rPr>
        <w:t xml:space="preserve"> 拥抱新时代</w:t>
      </w:r>
      <w:r>
        <w:rPr>
          <w:rFonts w:hint="eastAsia" w:ascii="方正小标宋简体" w:hAnsi="方正小标宋简体" w:eastAsia="方正小标宋简体" w:cs="方正小标宋简体"/>
          <w:color w:val="000000"/>
          <w:kern w:val="0"/>
          <w:sz w:val="44"/>
          <w:szCs w:val="44"/>
          <w:lang w:eastAsia="zh-CN"/>
        </w:rPr>
        <w:t>”为主题的组织生活会的通知</w:t>
      </w:r>
      <w:r>
        <w:rPr>
          <w:rFonts w:hint="eastAsia" w:ascii="方正小标宋简体" w:hAnsi="方正小标宋简体" w:eastAsia="方正小标宋简体" w:cs="方正小标宋简体"/>
          <w:sz w:val="44"/>
          <w:szCs w:val="44"/>
          <w:lang w:eastAsia="zh-CN"/>
        </w:rPr>
        <w:t>》的通知</w:t>
      </w:r>
    </w:p>
    <w:p>
      <w:pPr>
        <w:rPr>
          <w:rFonts w:hint="eastAsia"/>
          <w:lang w:eastAsia="zh-CN"/>
        </w:rPr>
      </w:pPr>
    </w:p>
    <w:p>
      <w:pPr>
        <w:keepNext w:val="0"/>
        <w:keepLines w:val="0"/>
        <w:pageBreakBefore w:val="0"/>
        <w:widowControl w:val="0"/>
        <w:kinsoku/>
        <w:wordWrap/>
        <w:overflowPunct/>
        <w:topLinePunct w:val="0"/>
        <w:autoSpaceDE w:val="0"/>
        <w:bidi w:val="0"/>
        <w:adjustRightInd w:val="0"/>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各县（市）区团委，各市直属单位、大中专院校团（工）委:</w:t>
      </w:r>
    </w:p>
    <w:p>
      <w:pPr>
        <w:keepNext w:val="0"/>
        <w:keepLines w:val="0"/>
        <w:pageBreakBefore w:val="0"/>
        <w:widowControl w:val="0"/>
        <w:kinsoku/>
        <w:wordWrap/>
        <w:overflowPunct/>
        <w:topLinePunct w:val="0"/>
        <w:autoSpaceDE w:val="0"/>
        <w:bidi w:val="0"/>
        <w:adjustRightInd w:val="0"/>
        <w:snapToGrid/>
        <w:spacing w:line="240" w:lineRule="auto"/>
        <w:ind w:left="0" w:leftChars="0" w:right="0" w:rightChars="0" w:firstLine="640" w:firstLineChars="200"/>
        <w:textAlignment w:val="auto"/>
        <w:outlineLvl w:val="9"/>
        <w:rPr>
          <w:rFonts w:eastAsia="仿宋_GB2312"/>
          <w:color w:val="000000"/>
          <w:kern w:val="0"/>
          <w:sz w:val="32"/>
          <w:szCs w:val="32"/>
        </w:rPr>
      </w:pPr>
      <w:r>
        <w:rPr>
          <w:rFonts w:hint="eastAsia" w:ascii="仿宋_GB2312" w:hAnsi="仿宋_GB2312" w:eastAsia="仿宋_GB2312" w:cs="仿宋_GB2312"/>
          <w:color w:val="000000"/>
          <w:kern w:val="0"/>
          <w:sz w:val="32"/>
          <w:szCs w:val="32"/>
          <w:lang w:eastAsia="zh-CN"/>
        </w:rPr>
        <w:t>现将《共青团</w:t>
      </w:r>
      <w:r>
        <w:rPr>
          <w:rFonts w:hint="eastAsia" w:eastAsia="仿宋_GB2312"/>
          <w:color w:val="000000"/>
          <w:kern w:val="0"/>
          <w:sz w:val="32"/>
          <w:szCs w:val="32"/>
          <w:lang w:eastAsia="zh-CN"/>
        </w:rPr>
        <w:t>福建省委办公室关于开展以“践行新思想</w:t>
      </w:r>
      <w:r>
        <w:rPr>
          <w:rFonts w:hint="eastAsia" w:eastAsia="仿宋_GB2312"/>
          <w:color w:val="000000"/>
          <w:kern w:val="0"/>
          <w:sz w:val="32"/>
          <w:szCs w:val="32"/>
          <w:lang w:val="en-US" w:eastAsia="zh-CN"/>
        </w:rPr>
        <w:t xml:space="preserve"> 拥抱新时代</w:t>
      </w:r>
      <w:r>
        <w:rPr>
          <w:rFonts w:hint="eastAsia" w:eastAsia="仿宋_GB2312"/>
          <w:color w:val="000000"/>
          <w:kern w:val="0"/>
          <w:sz w:val="32"/>
          <w:szCs w:val="32"/>
          <w:lang w:eastAsia="zh-CN"/>
        </w:rPr>
        <w:t>”为主题的组织生活会的通知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（团闽委</w:t>
      </w:r>
      <w:r>
        <w:rPr>
          <w:rFonts w:hint="eastAsia" w:ascii="仿宋_GB2312" w:hAnsi="仿宋_GB2312" w:eastAsia="仿宋_GB2312" w:cs="仿宋_GB2312"/>
          <w:color w:val="000000"/>
          <w:kern w:val="0"/>
          <w:sz w:val="32"/>
          <w:szCs w:val="32"/>
          <w:lang w:eastAsia="zh-CN"/>
        </w:rPr>
        <w:t>办</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转发你们，请结合实际认真抓好贯彻落实，并</w:t>
      </w:r>
      <w:r>
        <w:rPr>
          <w:rFonts w:hint="eastAsia" w:ascii="仿宋_GB2312" w:hAnsi="仿宋_GB2312" w:eastAsia="仿宋_GB2312" w:cs="仿宋_GB2312"/>
          <w:color w:val="000000"/>
          <w:kern w:val="0"/>
          <w:sz w:val="32"/>
          <w:szCs w:val="32"/>
        </w:rPr>
        <w:t>于2018年1月</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日前将本地区</w:t>
      </w:r>
      <w:r>
        <w:rPr>
          <w:rFonts w:eastAsia="仿宋_GB2312"/>
          <w:color w:val="000000"/>
          <w:kern w:val="0"/>
          <w:sz w:val="32"/>
          <w:szCs w:val="32"/>
        </w:rPr>
        <w:t>本系统开展组织生活会情况报团</w:t>
      </w:r>
      <w:r>
        <w:rPr>
          <w:rFonts w:hint="eastAsia" w:eastAsia="仿宋_GB2312"/>
          <w:color w:val="000000"/>
          <w:kern w:val="0"/>
          <w:sz w:val="32"/>
          <w:szCs w:val="32"/>
          <w:lang w:eastAsia="zh-CN"/>
        </w:rPr>
        <w:t>市</w:t>
      </w:r>
      <w:r>
        <w:rPr>
          <w:rFonts w:eastAsia="仿宋_GB2312"/>
          <w:color w:val="000000"/>
          <w:kern w:val="0"/>
          <w:sz w:val="32"/>
          <w:szCs w:val="32"/>
        </w:rPr>
        <w:t>委组织部。</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textAlignment w:val="auto"/>
        <w:outlineLvl w:val="9"/>
        <w:rPr>
          <w:rFonts w:eastAsia="仿宋_GB2312"/>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eastAsia="仿宋_GB2312"/>
          <w:color w:val="000000"/>
          <w:kern w:val="0"/>
          <w:sz w:val="32"/>
          <w:szCs w:val="32"/>
        </w:rPr>
        <w:t>联系</w:t>
      </w:r>
      <w:r>
        <w:rPr>
          <w:rFonts w:hint="eastAsia" w:ascii="仿宋_GB2312" w:hAnsi="仿宋_GB2312" w:eastAsia="仿宋_GB2312" w:cs="仿宋_GB2312"/>
          <w:color w:val="000000"/>
          <w:kern w:val="0"/>
          <w:sz w:val="32"/>
          <w:szCs w:val="32"/>
        </w:rPr>
        <w:t xml:space="preserve">人: </w:t>
      </w:r>
      <w:r>
        <w:rPr>
          <w:rFonts w:hint="eastAsia" w:ascii="仿宋_GB2312" w:hAnsi="仿宋_GB2312" w:eastAsia="仿宋_GB2312" w:cs="仿宋_GB2312"/>
          <w:color w:val="000000"/>
          <w:kern w:val="0"/>
          <w:sz w:val="32"/>
          <w:szCs w:val="32"/>
          <w:lang w:eastAsia="zh-CN"/>
        </w:rPr>
        <w:t>曾颖</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 0591-8</w:t>
      </w:r>
      <w:r>
        <w:rPr>
          <w:rFonts w:hint="eastAsia" w:ascii="仿宋_GB2312" w:hAnsi="仿宋_GB2312" w:eastAsia="仿宋_GB2312" w:cs="仿宋_GB2312"/>
          <w:color w:val="000000"/>
          <w:kern w:val="0"/>
          <w:sz w:val="32"/>
          <w:szCs w:val="32"/>
          <w:lang w:val="en-US" w:eastAsia="zh-CN"/>
        </w:rPr>
        <w:t>3666070</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电子信箱: </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"mailto:fztswzzb@126.com" </w:instrText>
      </w:r>
      <w:r>
        <w:rPr>
          <w:rFonts w:hint="eastAsia" w:ascii="仿宋_GB2312" w:hAnsi="仿宋_GB2312" w:eastAsia="仿宋_GB2312" w:cs="仿宋_GB2312"/>
          <w:color w:val="000000"/>
          <w:kern w:val="0"/>
          <w:sz w:val="32"/>
          <w:szCs w:val="32"/>
          <w:lang w:val="en-US" w:eastAsia="zh-CN"/>
        </w:rPr>
        <w:fldChar w:fldCharType="separate"/>
      </w:r>
      <w:r>
        <w:rPr>
          <w:rStyle w:val="7"/>
          <w:rFonts w:hint="eastAsia" w:ascii="仿宋_GB2312" w:hAnsi="仿宋_GB2312" w:eastAsia="仿宋_GB2312" w:cs="仿宋_GB2312"/>
          <w:color w:val="000000"/>
          <w:kern w:val="0"/>
          <w:sz w:val="32"/>
          <w:szCs w:val="32"/>
          <w:lang w:val="en-US" w:eastAsia="zh-CN"/>
        </w:rPr>
        <w:t>fztsw</w:t>
      </w:r>
      <w:r>
        <w:rPr>
          <w:rStyle w:val="7"/>
          <w:rFonts w:hint="eastAsia" w:ascii="仿宋_GB2312" w:hAnsi="仿宋_GB2312" w:eastAsia="仿宋_GB2312" w:cs="仿宋_GB2312"/>
          <w:color w:val="000000"/>
          <w:kern w:val="0"/>
          <w:sz w:val="32"/>
          <w:szCs w:val="32"/>
        </w:rPr>
        <w:t>zzb@1</w:t>
      </w:r>
      <w:r>
        <w:rPr>
          <w:rStyle w:val="7"/>
          <w:rFonts w:hint="eastAsia" w:ascii="仿宋_GB2312" w:hAnsi="仿宋_GB2312" w:eastAsia="仿宋_GB2312" w:cs="仿宋_GB2312"/>
          <w:color w:val="000000"/>
          <w:kern w:val="0"/>
          <w:sz w:val="32"/>
          <w:szCs w:val="32"/>
          <w:lang w:val="en-US" w:eastAsia="zh-CN"/>
        </w:rPr>
        <w:t>26</w:t>
      </w:r>
      <w:r>
        <w:rPr>
          <w:rStyle w:val="7"/>
          <w:rFonts w:hint="eastAsia" w:ascii="仿宋_GB2312" w:hAnsi="仿宋_GB2312" w:eastAsia="仿宋_GB2312" w:cs="仿宋_GB2312"/>
          <w:color w:val="000000"/>
          <w:kern w:val="0"/>
          <w:sz w:val="32"/>
          <w:szCs w:val="32"/>
        </w:rPr>
        <w:t>.com</w:t>
      </w:r>
      <w:r>
        <w:rPr>
          <w:rFonts w:hint="eastAsia" w:ascii="仿宋_GB2312" w:hAnsi="仿宋_GB2312" w:eastAsia="仿宋_GB2312" w:cs="仿宋_GB2312"/>
          <w:color w:val="000000"/>
          <w:kern w:val="0"/>
          <w:sz w:val="32"/>
          <w:szCs w:val="32"/>
          <w:lang w:val="en-US" w:eastAsia="zh-CN"/>
        </w:rPr>
        <w:fldChar w:fldCharType="end"/>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eastAsia="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附件：《共青团</w:t>
      </w:r>
      <w:r>
        <w:rPr>
          <w:rFonts w:hint="eastAsia" w:eastAsia="仿宋_GB2312"/>
          <w:color w:val="000000"/>
          <w:kern w:val="0"/>
          <w:sz w:val="32"/>
          <w:szCs w:val="32"/>
          <w:lang w:eastAsia="zh-CN"/>
        </w:rPr>
        <w:t>福建省委办公室关于开展以“践行新思</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1600" w:firstLineChars="500"/>
        <w:jc w:val="left"/>
        <w:textAlignment w:val="auto"/>
        <w:outlineLvl w:val="9"/>
        <w:rPr>
          <w:rFonts w:hint="eastAsia" w:ascii="仿宋_GB2312" w:hAnsi="仿宋_GB2312" w:eastAsia="仿宋_GB2312" w:cs="仿宋_GB2312"/>
          <w:color w:val="000000"/>
          <w:kern w:val="0"/>
          <w:sz w:val="32"/>
          <w:szCs w:val="32"/>
          <w:lang w:eastAsia="zh-CN"/>
        </w:rPr>
      </w:pPr>
      <w:r>
        <w:rPr>
          <w:rFonts w:hint="eastAsia" w:eastAsia="仿宋_GB2312"/>
          <w:color w:val="000000"/>
          <w:kern w:val="0"/>
          <w:sz w:val="32"/>
          <w:szCs w:val="32"/>
          <w:lang w:eastAsia="zh-CN"/>
        </w:rPr>
        <w:t>想</w:t>
      </w:r>
      <w:r>
        <w:rPr>
          <w:rFonts w:hint="eastAsia" w:eastAsia="仿宋_GB2312"/>
          <w:color w:val="000000"/>
          <w:kern w:val="0"/>
          <w:sz w:val="32"/>
          <w:szCs w:val="32"/>
          <w:lang w:val="en-US" w:eastAsia="zh-CN"/>
        </w:rPr>
        <w:t xml:space="preserve"> 拥抱新时代</w:t>
      </w:r>
      <w:r>
        <w:rPr>
          <w:rFonts w:hint="eastAsia" w:eastAsia="仿宋_GB2312"/>
          <w:color w:val="000000"/>
          <w:kern w:val="0"/>
          <w:sz w:val="32"/>
          <w:szCs w:val="32"/>
          <w:lang w:eastAsia="zh-CN"/>
        </w:rPr>
        <w:t>”为主题的组织生活会的通知</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1600" w:firstLineChars="5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（团闽委</w:t>
      </w:r>
      <w:r>
        <w:rPr>
          <w:rFonts w:hint="eastAsia" w:ascii="仿宋_GB2312" w:hAnsi="仿宋_GB2312" w:eastAsia="仿宋_GB2312" w:cs="仿宋_GB2312"/>
          <w:color w:val="000000"/>
          <w:kern w:val="0"/>
          <w:sz w:val="32"/>
          <w:szCs w:val="32"/>
          <w:lang w:eastAsia="zh-CN"/>
        </w:rPr>
        <w:t>办</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jc w:val="right"/>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共青团福州市委员会</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jc w:val="righ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2017年12月21日</w:t>
      </w: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jc w:val="right"/>
        <w:rPr>
          <w:rFonts w:hint="eastAsia" w:ascii="仿宋_GB2312" w:hAnsi="仿宋_GB2312" w:eastAsia="仿宋_GB2312" w:cs="仿宋_GB2312"/>
          <w:color w:val="000000"/>
          <w:kern w:val="0"/>
          <w:sz w:val="32"/>
          <w:szCs w:val="32"/>
          <w:lang w:val="en-US" w:eastAsia="zh-CN"/>
        </w:rPr>
      </w:pPr>
    </w:p>
    <w:p>
      <w:pPr>
        <w:autoSpaceDE w:val="0"/>
        <w:autoSpaceDN w:val="0"/>
        <w:adjustRightInd w:val="0"/>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共青团福建省委办公室</w:t>
      </w:r>
    </w:p>
    <w:p>
      <w:pPr>
        <w:autoSpaceDE w:val="0"/>
        <w:autoSpaceDN w:val="0"/>
        <w:adjustRightInd w:val="0"/>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关于开展以“践行新思想 拥抱新时代”</w:t>
      </w:r>
    </w:p>
    <w:p>
      <w:pPr>
        <w:autoSpaceDE w:val="0"/>
        <w:autoSpaceDN w:val="0"/>
        <w:adjustRightInd w:val="0"/>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为主题的组织生活会的通知</w:t>
      </w:r>
    </w:p>
    <w:p>
      <w:pPr>
        <w:autoSpaceDE w:val="0"/>
        <w:autoSpaceDN w:val="0"/>
        <w:adjustRightInd w:val="0"/>
        <w:spacing w:line="560" w:lineRule="exact"/>
        <w:jc w:val="center"/>
        <w:rPr>
          <w:rFonts w:hint="eastAsia" w:ascii="方正小标宋简体" w:hAnsi="方正小标宋简体" w:eastAsia="方正小标宋简体" w:cs="方正小标宋简体"/>
          <w:color w:val="000000"/>
          <w:kern w:val="0"/>
          <w:sz w:val="44"/>
          <w:szCs w:val="44"/>
        </w:rPr>
      </w:pPr>
    </w:p>
    <w:p>
      <w:pPr>
        <w:autoSpaceDE w:val="0"/>
        <w:autoSpaceDN w:val="0"/>
        <w:adjustRightInd w:val="0"/>
        <w:spacing w:line="560" w:lineRule="exact"/>
        <w:ind w:firstLine="2560" w:firstLineChars="800"/>
        <w:rPr>
          <w:rFonts w:hint="eastAsia" w:ascii="方正小标宋简体" w:hAnsi="方正小标宋简体" w:eastAsia="方正小标宋简体" w:cs="方正小标宋简体"/>
          <w:color w:val="000000"/>
          <w:kern w:val="0"/>
          <w:sz w:val="44"/>
          <w:szCs w:val="44"/>
        </w:rPr>
      </w:pPr>
      <w:r>
        <w:rPr>
          <w:rFonts w:hint="eastAsia" w:ascii="仿宋_GB2312" w:eastAsia="仿宋_GB2312" w:cs="E-BX"/>
          <w:color w:val="000000"/>
          <w:kern w:val="0"/>
          <w:sz w:val="32"/>
          <w:szCs w:val="32"/>
        </w:rPr>
        <w:t>团闽委办</w:t>
      </w:r>
      <w:r>
        <w:rPr>
          <w:rFonts w:hint="eastAsia" w:ascii="仿宋_GB2312" w:hAnsi="Calibri" w:eastAsia="仿宋_GB2312"/>
          <w:sz w:val="32"/>
          <w:szCs w:val="32"/>
        </w:rPr>
        <w:t>〔2017〕62号</w:t>
      </w:r>
    </w:p>
    <w:p>
      <w:pPr>
        <w:autoSpaceDE w:val="0"/>
        <w:autoSpaceDN w:val="0"/>
        <w:adjustRightInd w:val="0"/>
        <w:spacing w:line="560" w:lineRule="exact"/>
        <w:jc w:val="center"/>
        <w:rPr>
          <w:rFonts w:hint="eastAsia" w:ascii="方正小标宋简体" w:hAnsi="方正小标宋简体" w:eastAsia="方正小标宋简体" w:cs="方正小标宋简体"/>
          <w:color w:val="000000"/>
          <w:kern w:val="0"/>
          <w:sz w:val="44"/>
          <w:szCs w:val="44"/>
        </w:rPr>
      </w:pPr>
    </w:p>
    <w:p>
      <w:pPr>
        <w:autoSpaceDE w:val="0"/>
        <w:adjustRightInd w:val="0"/>
        <w:spacing w:line="560" w:lineRule="exact"/>
        <w:rPr>
          <w:rFonts w:eastAsia="仿宋_GB2312"/>
          <w:color w:val="000000"/>
          <w:kern w:val="0"/>
          <w:sz w:val="32"/>
          <w:szCs w:val="32"/>
        </w:rPr>
      </w:pPr>
      <w:r>
        <w:rPr>
          <w:rFonts w:eastAsia="仿宋_GB2312"/>
          <w:color w:val="000000"/>
          <w:kern w:val="0"/>
          <w:sz w:val="32"/>
          <w:szCs w:val="32"/>
        </w:rPr>
        <w:t>各设区市团委，平潭综合实验区青工委，省直机关团工委，省教育团工委，省国资委团工委，各直属高校团委，各直属企业团委，机关各部室，各直属单位:</w:t>
      </w:r>
    </w:p>
    <w:p>
      <w:pPr>
        <w:autoSpaceDE w:val="0"/>
        <w:adjustRightIn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为组织广大团员深入学习</w:t>
      </w:r>
      <w:r>
        <w:rPr>
          <w:rFonts w:hint="eastAsia" w:eastAsia="仿宋_GB2312"/>
          <w:color w:val="000000"/>
          <w:kern w:val="0"/>
          <w:sz w:val="32"/>
          <w:szCs w:val="32"/>
        </w:rPr>
        <w:t>宣传贯彻</w:t>
      </w:r>
      <w:r>
        <w:rPr>
          <w:rFonts w:eastAsia="仿宋_GB2312"/>
          <w:color w:val="000000"/>
          <w:kern w:val="0"/>
          <w:sz w:val="32"/>
          <w:szCs w:val="32"/>
        </w:rPr>
        <w:t>党的十九大精神，落实学懂弄通做实的重要要求，根据《共青团学习宣传贯彻党的十九大精神实施方案》（中青发</w:t>
      </w:r>
      <w:r>
        <w:rPr>
          <w:rFonts w:eastAsia="仿宋_GB2312"/>
          <w:sz w:val="32"/>
          <w:szCs w:val="32"/>
        </w:rPr>
        <w:t>〔2017〕20号</w:t>
      </w:r>
      <w:r>
        <w:rPr>
          <w:rFonts w:eastAsia="仿宋_GB2312"/>
          <w:color w:val="000000"/>
          <w:kern w:val="0"/>
          <w:sz w:val="32"/>
          <w:szCs w:val="32"/>
        </w:rPr>
        <w:t>）和《关于全省团员青年认真学习宣传贯彻党的十九大精神的通知》（团闽委</w:t>
      </w:r>
      <w:r>
        <w:rPr>
          <w:rFonts w:eastAsia="仿宋_GB2312"/>
          <w:sz w:val="32"/>
          <w:szCs w:val="32"/>
        </w:rPr>
        <w:t>〔2017〕56号</w:t>
      </w:r>
      <w:r>
        <w:rPr>
          <w:rFonts w:eastAsia="仿宋_GB2312"/>
          <w:color w:val="000000"/>
          <w:kern w:val="0"/>
          <w:sz w:val="32"/>
          <w:szCs w:val="32"/>
        </w:rPr>
        <w:t>）精神，现决定在全省所有团支部中开展一次以“践行新思想 拥抱新时代”为主题的组织生活会。</w:t>
      </w:r>
      <w:r>
        <w:rPr>
          <w:rFonts w:hint="eastAsia" w:eastAsia="仿宋_GB2312"/>
          <w:color w:val="000000"/>
          <w:kern w:val="0"/>
          <w:sz w:val="32"/>
          <w:szCs w:val="32"/>
        </w:rPr>
        <w:t>现将</w:t>
      </w:r>
      <w:r>
        <w:rPr>
          <w:rFonts w:eastAsia="仿宋_GB2312"/>
          <w:color w:val="000000"/>
          <w:kern w:val="0"/>
          <w:sz w:val="32"/>
          <w:szCs w:val="32"/>
        </w:rPr>
        <w:t>有关事项通知如下。</w:t>
      </w:r>
    </w:p>
    <w:p>
      <w:pPr>
        <w:autoSpaceDE w:val="0"/>
        <w:adjustRightInd w:val="0"/>
        <w:spacing w:line="560" w:lineRule="exact"/>
        <w:ind w:firstLine="640" w:firstLineChars="200"/>
        <w:rPr>
          <w:rFonts w:eastAsia="黑体"/>
          <w:color w:val="000000"/>
          <w:kern w:val="0"/>
          <w:sz w:val="32"/>
          <w:szCs w:val="32"/>
        </w:rPr>
      </w:pPr>
      <w:r>
        <w:rPr>
          <w:rFonts w:eastAsia="黑体"/>
          <w:color w:val="000000"/>
          <w:kern w:val="0"/>
          <w:sz w:val="32"/>
          <w:szCs w:val="32"/>
        </w:rPr>
        <w:t>一、基本要求</w:t>
      </w:r>
    </w:p>
    <w:p>
      <w:pPr>
        <w:autoSpaceDE w:val="0"/>
        <w:adjustRightInd w:val="0"/>
        <w:spacing w:line="560" w:lineRule="exact"/>
        <w:ind w:firstLine="640" w:firstLineChars="200"/>
        <w:rPr>
          <w:rFonts w:eastAsia="仿宋_GB2312"/>
          <w:color w:val="000000"/>
          <w:kern w:val="0"/>
          <w:sz w:val="32"/>
          <w:szCs w:val="32"/>
        </w:rPr>
      </w:pPr>
      <w:r>
        <w:rPr>
          <w:rFonts w:eastAsia="仿宋_GB2312"/>
          <w:color w:val="000000"/>
          <w:kern w:val="0"/>
          <w:sz w:val="32"/>
          <w:szCs w:val="32"/>
        </w:rPr>
        <w:t>组织生活会要围绕“践行新思想 拥抱新时代”的主题，牢牢把握习近平新时代中国特色社会主义思想这条主线，聚焦“八个明确”的主要内容和“十四个坚持”的基本方略，组织团员集中学习党的十九大精神。要通过讲成就变革增强“四个自信”，讲时代际遇激发奋斗精神，讲历史使命强化责任担当，讲党建要求增强“四个意识”，引导团员切实增强不忘初心跟党走的自觉性、坚定性，更加紧密地团结在以习近平同志为核心的党中央周围。按照“三会两制一课”规定，结合组织生活会开展团员年度教育评议。</w:t>
      </w:r>
    </w:p>
    <w:p>
      <w:pPr>
        <w:autoSpaceDE w:val="0"/>
        <w:adjustRightInd w:val="0"/>
        <w:spacing w:line="560" w:lineRule="exact"/>
        <w:ind w:firstLine="640" w:firstLineChars="200"/>
        <w:rPr>
          <w:rFonts w:eastAsia="仿宋_GB2312"/>
          <w:color w:val="000000"/>
          <w:kern w:val="0"/>
          <w:sz w:val="32"/>
          <w:szCs w:val="32"/>
        </w:rPr>
      </w:pPr>
      <w:r>
        <w:rPr>
          <w:rFonts w:eastAsia="仿宋_GB2312"/>
          <w:color w:val="000000"/>
          <w:kern w:val="0"/>
          <w:sz w:val="32"/>
          <w:szCs w:val="32"/>
        </w:rPr>
        <w:t>组织生活会要在2017年12月底前完成。</w:t>
      </w:r>
    </w:p>
    <w:p>
      <w:pPr>
        <w:autoSpaceDE w:val="0"/>
        <w:adjustRightInd w:val="0"/>
        <w:spacing w:line="560" w:lineRule="exact"/>
        <w:ind w:firstLine="640" w:firstLineChars="200"/>
        <w:rPr>
          <w:rFonts w:eastAsia="黑体"/>
          <w:color w:val="000000"/>
          <w:kern w:val="0"/>
          <w:sz w:val="32"/>
          <w:szCs w:val="32"/>
        </w:rPr>
      </w:pPr>
      <w:r>
        <w:rPr>
          <w:rFonts w:eastAsia="黑体"/>
          <w:color w:val="000000"/>
          <w:kern w:val="0"/>
          <w:sz w:val="32"/>
          <w:szCs w:val="32"/>
        </w:rPr>
        <w:t>二、方法步骤</w:t>
      </w:r>
    </w:p>
    <w:p>
      <w:pPr>
        <w:autoSpaceDE w:val="0"/>
        <w:adjustRightInd w:val="0"/>
        <w:spacing w:line="560" w:lineRule="exact"/>
        <w:ind w:firstLine="640" w:firstLineChars="200"/>
        <w:rPr>
          <w:rFonts w:eastAsia="仿宋_GB2312"/>
          <w:color w:val="000000"/>
          <w:kern w:val="0"/>
          <w:sz w:val="32"/>
          <w:szCs w:val="32"/>
        </w:rPr>
      </w:pPr>
      <w:r>
        <w:rPr>
          <w:rFonts w:eastAsia="仿宋_GB2312"/>
          <w:color w:val="000000"/>
          <w:kern w:val="0"/>
          <w:sz w:val="32"/>
          <w:szCs w:val="32"/>
        </w:rPr>
        <w:t>组织生活会和2017年度教育评议工作一并开展，教育评议要以学习党的十九大精神情况为重点，扎实做好以下4 个环节的工作。</w:t>
      </w:r>
    </w:p>
    <w:p>
      <w:pPr>
        <w:autoSpaceDE w:val="0"/>
        <w:adjustRightInd w:val="0"/>
        <w:spacing w:line="560" w:lineRule="exact"/>
        <w:ind w:firstLine="640" w:firstLineChars="200"/>
        <w:rPr>
          <w:rFonts w:eastAsia="仿宋_GB2312"/>
          <w:color w:val="000000"/>
          <w:kern w:val="0"/>
          <w:sz w:val="32"/>
          <w:szCs w:val="32"/>
        </w:rPr>
      </w:pPr>
      <w:r>
        <w:rPr>
          <w:rFonts w:eastAsia="楷体"/>
          <w:color w:val="000000"/>
          <w:kern w:val="0"/>
          <w:sz w:val="32"/>
          <w:szCs w:val="32"/>
        </w:rPr>
        <w:t>1.组织主题学习。</w:t>
      </w:r>
      <w:r>
        <w:rPr>
          <w:rFonts w:eastAsia="仿宋_GB2312"/>
          <w:color w:val="000000"/>
          <w:kern w:val="0"/>
          <w:sz w:val="32"/>
          <w:szCs w:val="32"/>
        </w:rPr>
        <w:t>广泛开展主题团日、学习交流、征文演讲、知识竞赛等多种形式的学习活动，采取集中学习和自学相结合的方式，组织团员深入学习党的十九大精神，坚持读原著、学原文、悟原理，原原本本学习党的十九大报告和修订后的党章,学习新华社长篇通讯《习近平: 新时代的领路人》，学习人民日报关于学习贯彻党的十九大精神系列评论员文章，着重把握好《中共中央关于认真学习宣传贯彻党的十九大精神的决定》的10个方面内容和6个聚焦要求。可根据情况把《将改革进行到底》《辉煌中国》《不忘初心 继续前进》等政论专题片作为选学教材。团干部要带头学习、深入宣讲，每名专职、挂职团干部至少要到3个基层团支部开展宣讲交流活动。要组织各级青联委员到基层团支部开展宣讲交流活动。同步发动广大团员参与全团相关主题线上互动活动。</w:t>
      </w:r>
    </w:p>
    <w:p>
      <w:pPr>
        <w:autoSpaceDE w:val="0"/>
        <w:adjustRightInd w:val="0"/>
        <w:spacing w:line="560" w:lineRule="exact"/>
        <w:ind w:firstLine="640" w:firstLineChars="200"/>
        <w:rPr>
          <w:rFonts w:eastAsia="仿宋_GB2312"/>
          <w:color w:val="000000"/>
          <w:kern w:val="0"/>
          <w:sz w:val="32"/>
          <w:szCs w:val="32"/>
        </w:rPr>
      </w:pPr>
      <w:r>
        <w:rPr>
          <w:rFonts w:eastAsia="楷体"/>
          <w:color w:val="000000"/>
          <w:kern w:val="0"/>
          <w:sz w:val="32"/>
          <w:szCs w:val="32"/>
        </w:rPr>
        <w:t>2.召开支部大会。</w:t>
      </w:r>
      <w:r>
        <w:rPr>
          <w:rFonts w:eastAsia="仿宋_GB2312"/>
          <w:color w:val="000000"/>
          <w:kern w:val="0"/>
          <w:sz w:val="32"/>
          <w:szCs w:val="32"/>
        </w:rPr>
        <w:t>会上，团员要结合工作学习生活实际,</w:t>
      </w:r>
    </w:p>
    <w:p>
      <w:pPr>
        <w:autoSpaceDE w:val="0"/>
        <w:adjustRightInd w:val="0"/>
        <w:spacing w:line="560" w:lineRule="exact"/>
        <w:rPr>
          <w:rFonts w:eastAsia="仿宋_GB2312"/>
          <w:color w:val="000000"/>
          <w:kern w:val="0"/>
          <w:sz w:val="32"/>
          <w:szCs w:val="32"/>
        </w:rPr>
      </w:pPr>
      <w:r>
        <w:rPr>
          <w:rFonts w:eastAsia="仿宋_GB2312"/>
          <w:color w:val="000000"/>
          <w:kern w:val="0"/>
          <w:sz w:val="32"/>
          <w:szCs w:val="32"/>
        </w:rPr>
        <w:t>分享学习党的十九大精神的心得体会，交流如何用习近平新时代中国特色社会主义思想武装头脑、指导实践、推动工作的思考。要分领域确定重点学习交流内容，对于大学生和青年知识分子,要侧重围绕对理论真理性的碰撞，增强他们对新思想的理性认同; 对于工人、农民等职业青年，要侧重围绕政策解读和党的十八大以来民生领域历史性成就，增强他们对新思想的实践认同;对于中学生，要侧重围绕党和国家事业发展成就、习近平总书记的人格魅力，增强他们对新思想的情感认同。通过学习交流，引导广大团员进一步增进对以习近平同志为核心的党中央的衷心拥护，做到忠诚核心、维护核心、紧跟核心。</w:t>
      </w:r>
    </w:p>
    <w:p>
      <w:pPr>
        <w:autoSpaceDE w:val="0"/>
        <w:adjustRightInd w:val="0"/>
        <w:spacing w:line="560" w:lineRule="exact"/>
        <w:ind w:firstLine="640" w:firstLineChars="200"/>
        <w:rPr>
          <w:rFonts w:eastAsia="仿宋_GB2312"/>
          <w:color w:val="000000"/>
          <w:kern w:val="0"/>
          <w:sz w:val="32"/>
          <w:szCs w:val="32"/>
        </w:rPr>
      </w:pPr>
      <w:r>
        <w:rPr>
          <w:rFonts w:eastAsia="楷体"/>
          <w:color w:val="000000"/>
          <w:kern w:val="0"/>
          <w:sz w:val="32"/>
          <w:szCs w:val="32"/>
        </w:rPr>
        <w:t>3.开展教育评议。</w:t>
      </w:r>
      <w:r>
        <w:rPr>
          <w:rFonts w:eastAsia="仿宋_GB2312"/>
          <w:color w:val="000000"/>
          <w:kern w:val="0"/>
          <w:sz w:val="32"/>
          <w:szCs w:val="32"/>
        </w:rPr>
        <w:t>要把学习党的十九大精神情况作为评议的主要内容，重点围绕学习情况、组织生活会发言情况和日常表现情况，按照个人自评、团员互评、民主测评的程序对团员进行评议。支部委员会根据评议情况，研究提出每名团员的建议评议等次，报上级委员会批准。团员评议分“优秀”“合格”“基本合格”“不合格”四个等次，其中优秀等次团员数量应控制在参加评议团员人数的30%以内。</w:t>
      </w:r>
    </w:p>
    <w:p>
      <w:pPr>
        <w:autoSpaceDE w:val="0"/>
        <w:adjustRightInd w:val="0"/>
        <w:spacing w:line="560" w:lineRule="exact"/>
        <w:ind w:firstLine="640" w:firstLineChars="200"/>
        <w:rPr>
          <w:rFonts w:eastAsia="仿宋_GB2312"/>
          <w:color w:val="000000"/>
          <w:kern w:val="0"/>
          <w:sz w:val="32"/>
          <w:szCs w:val="32"/>
        </w:rPr>
      </w:pPr>
      <w:r>
        <w:rPr>
          <w:rFonts w:eastAsia="楷体"/>
          <w:color w:val="000000"/>
          <w:kern w:val="0"/>
          <w:sz w:val="32"/>
          <w:szCs w:val="32"/>
        </w:rPr>
        <w:t>4.做好结果运用。</w:t>
      </w:r>
      <w:r>
        <w:rPr>
          <w:rFonts w:eastAsia="仿宋_GB2312"/>
          <w:color w:val="000000"/>
          <w:kern w:val="0"/>
          <w:sz w:val="32"/>
          <w:szCs w:val="32"/>
        </w:rPr>
        <w:t>评议结果要作为2018年度团籍注册、</w:t>
      </w:r>
    </w:p>
    <w:p>
      <w:pPr>
        <w:autoSpaceDE w:val="0"/>
        <w:adjustRightInd w:val="0"/>
        <w:spacing w:line="560" w:lineRule="exact"/>
        <w:rPr>
          <w:rFonts w:eastAsia="仿宋_GB2312"/>
          <w:color w:val="000000"/>
          <w:kern w:val="0"/>
          <w:sz w:val="32"/>
          <w:szCs w:val="32"/>
        </w:rPr>
      </w:pPr>
      <w:r>
        <w:rPr>
          <w:rFonts w:eastAsia="仿宋_GB2312"/>
          <w:color w:val="000000"/>
          <w:kern w:val="0"/>
          <w:sz w:val="32"/>
          <w:szCs w:val="32"/>
        </w:rPr>
        <w:t>2017年度优秀团员团干部评选和推荐优秀团员作入党积极分子人选的重要依据。对于评议等次不合格的团员，团支部要对其进行教育帮助，限期改正。三至六个月后，对能够接受团组织批评教育，反省自身错误，有明显改进的团员，再次进行团员评议; 对不接受教育帮助或经教育帮助仍不改进的团员，应当劝其退团,劝而不退的由支部大会决定除名，并报上级委员会批准。</w:t>
      </w:r>
    </w:p>
    <w:p>
      <w:pPr>
        <w:autoSpaceDE w:val="0"/>
        <w:adjustRightInd w:val="0"/>
        <w:spacing w:line="560" w:lineRule="exact"/>
        <w:ind w:firstLine="640" w:firstLineChars="200"/>
        <w:rPr>
          <w:rFonts w:eastAsia="黑体"/>
          <w:color w:val="000000"/>
          <w:kern w:val="0"/>
          <w:sz w:val="32"/>
          <w:szCs w:val="32"/>
        </w:rPr>
      </w:pPr>
      <w:r>
        <w:rPr>
          <w:rFonts w:eastAsia="黑体"/>
          <w:color w:val="000000"/>
          <w:kern w:val="0"/>
          <w:sz w:val="32"/>
          <w:szCs w:val="32"/>
        </w:rPr>
        <w:t>三、组织领导</w:t>
      </w:r>
    </w:p>
    <w:p>
      <w:pPr>
        <w:autoSpaceDE w:val="0"/>
        <w:adjustRightInd w:val="0"/>
        <w:spacing w:line="560" w:lineRule="exact"/>
        <w:ind w:firstLine="640" w:firstLineChars="200"/>
        <w:rPr>
          <w:rFonts w:eastAsia="仿宋_GB2312"/>
          <w:color w:val="000000"/>
          <w:kern w:val="0"/>
          <w:sz w:val="32"/>
          <w:szCs w:val="32"/>
        </w:rPr>
      </w:pPr>
      <w:r>
        <w:rPr>
          <w:rFonts w:eastAsia="楷体"/>
          <w:color w:val="000000"/>
          <w:kern w:val="0"/>
          <w:sz w:val="32"/>
          <w:szCs w:val="32"/>
        </w:rPr>
        <w:t>1.工作抓支部。</w:t>
      </w:r>
      <w:r>
        <w:rPr>
          <w:rFonts w:eastAsia="仿宋_GB2312"/>
          <w:color w:val="000000"/>
          <w:kern w:val="0"/>
          <w:sz w:val="32"/>
          <w:szCs w:val="32"/>
        </w:rPr>
        <w:t>各级团的领导机关要高度重视组织生活会和年度教育评议工作，结合各行业各领域基层团组织实际，深入基层一线，加强工作指导，全面了解进展，帮助解决困难，开展督导检查。县级团委要担负起这项工作的主体责任，对组织生活会作出具体安排，重点抓好组织动员、示范引领、督促检查、整改落实的工作。</w:t>
      </w:r>
    </w:p>
    <w:p>
      <w:pPr>
        <w:autoSpaceDE w:val="0"/>
        <w:adjustRightInd w:val="0"/>
        <w:spacing w:line="560" w:lineRule="exact"/>
        <w:ind w:firstLine="640" w:firstLineChars="200"/>
        <w:rPr>
          <w:rFonts w:eastAsia="仿宋_GB2312"/>
          <w:color w:val="000000"/>
          <w:kern w:val="0"/>
          <w:sz w:val="32"/>
          <w:szCs w:val="32"/>
        </w:rPr>
      </w:pPr>
      <w:r>
        <w:rPr>
          <w:rFonts w:eastAsia="楷体"/>
          <w:color w:val="000000"/>
          <w:kern w:val="0"/>
          <w:sz w:val="32"/>
          <w:szCs w:val="32"/>
        </w:rPr>
        <w:t>2.干部到支部。</w:t>
      </w:r>
      <w:r>
        <w:rPr>
          <w:rFonts w:eastAsia="仿宋_GB2312"/>
          <w:color w:val="000000"/>
          <w:kern w:val="0"/>
          <w:sz w:val="32"/>
          <w:szCs w:val="32"/>
        </w:rPr>
        <w:t>所有专职、挂职团干部特别是团的领导机关干部，要根据《关于开展“五抓五促”改进团干部作风推动直接联系青年工作的通知》（团闽委</w:t>
      </w:r>
      <w:r>
        <w:rPr>
          <w:rFonts w:eastAsia="仿宋_GB2312"/>
          <w:sz w:val="32"/>
          <w:szCs w:val="32"/>
        </w:rPr>
        <w:t>〔2017〕57号</w:t>
      </w:r>
      <w:r>
        <w:rPr>
          <w:rFonts w:eastAsia="仿宋_GB2312"/>
          <w:color w:val="000000"/>
          <w:kern w:val="0"/>
          <w:sz w:val="32"/>
          <w:szCs w:val="32"/>
        </w:rPr>
        <w:t>）要求，结合“1+100”工作直接联系一个团支部，对组织生活会各个环节给予指导，并参加所联系支部的组织生活会。团干部参加团支部组织生活会情况要录入“1+100”管理系统。团的领导机关团支部要开出高质量组织生活会，给其他基层团组织作出表率。</w:t>
      </w:r>
    </w:p>
    <w:p>
      <w:pPr>
        <w:autoSpaceDE w:val="0"/>
        <w:adjustRightInd w:val="0"/>
        <w:spacing w:line="560" w:lineRule="exact"/>
        <w:ind w:firstLine="640" w:firstLineChars="200"/>
        <w:rPr>
          <w:rFonts w:eastAsia="仿宋_GB2312"/>
          <w:color w:val="000000"/>
          <w:kern w:val="0"/>
          <w:sz w:val="32"/>
          <w:szCs w:val="32"/>
        </w:rPr>
      </w:pPr>
      <w:r>
        <w:rPr>
          <w:rFonts w:eastAsia="楷体"/>
          <w:color w:val="000000"/>
          <w:kern w:val="0"/>
          <w:sz w:val="32"/>
          <w:szCs w:val="32"/>
        </w:rPr>
        <w:t>3.落实靠支部。</w:t>
      </w:r>
      <w:r>
        <w:rPr>
          <w:rFonts w:eastAsia="仿宋_GB2312"/>
          <w:color w:val="000000"/>
          <w:kern w:val="0"/>
          <w:sz w:val="32"/>
          <w:szCs w:val="32"/>
        </w:rPr>
        <w:t>要把召开组织生活会作为落实从严治团要求、检验从严治团成效的实践载体。团支部要切实履职尽责，严格落实四个环节的任务，并填写组织生活会报告表(见附件)报上级委员会批准并存档。要真正用好评议手段，对学习党的十九大精神敷衍了事，评议等次不合格，不接受批评教育或经批评教育仍不改进的团员，作出劝退或除名处理。</w:t>
      </w:r>
    </w:p>
    <w:p>
      <w:pPr>
        <w:autoSpaceDE w:val="0"/>
        <w:adjustRightIn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各设区市团委于2018年1月7日前将本地区本系统开展组织生活会情况报团省委组织部。</w:t>
      </w:r>
    </w:p>
    <w:p>
      <w:pPr>
        <w:autoSpaceDE w:val="0"/>
        <w:autoSpaceDN w:val="0"/>
        <w:adjustRightInd w:val="0"/>
        <w:rPr>
          <w:rFonts w:eastAsia="仿宋_GB2312"/>
          <w:color w:val="000000"/>
          <w:kern w:val="0"/>
          <w:sz w:val="32"/>
          <w:szCs w:val="32"/>
        </w:rPr>
      </w:pPr>
    </w:p>
    <w:p>
      <w:pPr>
        <w:autoSpaceDE w:val="0"/>
        <w:autoSpaceDN w:val="0"/>
        <w:adjustRightInd w:val="0"/>
        <w:ind w:firstLine="640" w:firstLineChars="200"/>
        <w:jc w:val="left"/>
        <w:rPr>
          <w:rFonts w:eastAsia="仿宋_GB2312"/>
          <w:color w:val="000000"/>
          <w:kern w:val="0"/>
          <w:sz w:val="32"/>
          <w:szCs w:val="32"/>
        </w:rPr>
      </w:pPr>
      <w:r>
        <w:rPr>
          <w:rFonts w:eastAsia="仿宋_GB2312"/>
          <w:color w:val="000000"/>
          <w:kern w:val="0"/>
          <w:sz w:val="32"/>
          <w:szCs w:val="32"/>
        </w:rPr>
        <w:t>联系人: 林江箫</w:t>
      </w:r>
    </w:p>
    <w:p>
      <w:pPr>
        <w:autoSpaceDE w:val="0"/>
        <w:autoSpaceDN w:val="0"/>
        <w:adjustRightInd w:val="0"/>
        <w:ind w:firstLine="640" w:firstLineChars="200"/>
        <w:jc w:val="left"/>
        <w:rPr>
          <w:rFonts w:eastAsia="仿宋_GB2312"/>
          <w:color w:val="000000"/>
          <w:kern w:val="0"/>
          <w:sz w:val="32"/>
          <w:szCs w:val="32"/>
        </w:rPr>
      </w:pPr>
      <w:r>
        <w:rPr>
          <w:rFonts w:eastAsia="仿宋_GB2312"/>
          <w:color w:val="000000"/>
          <w:kern w:val="0"/>
          <w:sz w:val="32"/>
          <w:szCs w:val="32"/>
        </w:rPr>
        <w:t>联系电话: 0591-87517537</w:t>
      </w:r>
    </w:p>
    <w:p>
      <w:pPr>
        <w:autoSpaceDE w:val="0"/>
        <w:autoSpaceDN w:val="0"/>
        <w:adjustRightInd w:val="0"/>
        <w:ind w:firstLine="640" w:firstLineChars="200"/>
        <w:jc w:val="left"/>
        <w:rPr>
          <w:rFonts w:eastAsia="仿宋_GB2312"/>
          <w:color w:val="000000"/>
          <w:kern w:val="0"/>
          <w:sz w:val="32"/>
          <w:szCs w:val="32"/>
        </w:rPr>
      </w:pPr>
      <w:r>
        <w:rPr>
          <w:rFonts w:eastAsia="仿宋_GB2312"/>
          <w:color w:val="000000"/>
          <w:kern w:val="0"/>
          <w:sz w:val="32"/>
          <w:szCs w:val="32"/>
        </w:rPr>
        <w:t>电子信箱: gqtfjswzzb@163.com</w:t>
      </w:r>
    </w:p>
    <w:p>
      <w:pPr>
        <w:autoSpaceDE w:val="0"/>
        <w:autoSpaceDN w:val="0"/>
        <w:adjustRightInd w:val="0"/>
        <w:jc w:val="left"/>
        <w:rPr>
          <w:rFonts w:eastAsia="仿宋_GB2312"/>
          <w:color w:val="000000"/>
          <w:kern w:val="0"/>
          <w:sz w:val="32"/>
          <w:szCs w:val="32"/>
        </w:rPr>
      </w:pPr>
    </w:p>
    <w:p>
      <w:pPr>
        <w:autoSpaceDE w:val="0"/>
        <w:autoSpaceDN w:val="0"/>
        <w:adjustRightInd w:val="0"/>
        <w:ind w:firstLine="640" w:firstLineChars="200"/>
        <w:jc w:val="left"/>
        <w:rPr>
          <w:rFonts w:hint="eastAsia" w:eastAsia="仿宋_GB2312"/>
          <w:color w:val="000000"/>
          <w:kern w:val="0"/>
          <w:sz w:val="32"/>
          <w:szCs w:val="32"/>
        </w:rPr>
      </w:pPr>
      <w:r>
        <w:rPr>
          <w:rFonts w:eastAsia="仿宋_GB2312"/>
          <w:color w:val="000000"/>
          <w:kern w:val="0"/>
          <w:sz w:val="32"/>
          <w:szCs w:val="32"/>
        </w:rPr>
        <w:t>附件：</w:t>
      </w:r>
      <w:r>
        <w:rPr>
          <w:rFonts w:hint="eastAsia" w:eastAsia="仿宋_GB2312"/>
          <w:color w:val="000000"/>
          <w:kern w:val="0"/>
          <w:sz w:val="32"/>
          <w:szCs w:val="32"/>
        </w:rPr>
        <w:t xml:space="preserve">1.  </w:t>
      </w:r>
      <w:r>
        <w:rPr>
          <w:rFonts w:eastAsia="仿宋_GB2312"/>
          <w:color w:val="000000"/>
          <w:kern w:val="0"/>
          <w:sz w:val="32"/>
          <w:szCs w:val="32"/>
        </w:rPr>
        <w:t>“践行新思想 拥抱新时代”组织生活会报告表</w:t>
      </w:r>
    </w:p>
    <w:p>
      <w:pPr>
        <w:autoSpaceDE w:val="0"/>
        <w:autoSpaceDN w:val="0"/>
        <w:adjustRightInd w:val="0"/>
        <w:ind w:left="2078" w:leftChars="304" w:hanging="1440" w:hangingChars="450"/>
        <w:jc w:val="left"/>
        <w:rPr>
          <w:rFonts w:hint="eastAsia" w:eastAsia="仿宋_GB2312"/>
          <w:color w:val="000000"/>
          <w:kern w:val="0"/>
          <w:sz w:val="32"/>
          <w:szCs w:val="32"/>
        </w:rPr>
      </w:pPr>
      <w:r>
        <w:rPr>
          <w:rFonts w:hint="eastAsia" w:eastAsia="仿宋_GB2312"/>
          <w:color w:val="000000"/>
          <w:kern w:val="0"/>
          <w:sz w:val="32"/>
          <w:szCs w:val="32"/>
        </w:rPr>
        <w:t xml:space="preserve">      2. 结合“1+100”管理系统开展好组织生活会的相关要求</w:t>
      </w:r>
    </w:p>
    <w:p>
      <w:pPr>
        <w:autoSpaceDE w:val="0"/>
        <w:autoSpaceDN w:val="0"/>
        <w:adjustRightInd w:val="0"/>
        <w:jc w:val="center"/>
        <w:rPr>
          <w:rFonts w:eastAsia="仿宋_GB2312"/>
          <w:color w:val="000000"/>
          <w:kern w:val="0"/>
          <w:sz w:val="32"/>
          <w:szCs w:val="32"/>
        </w:rPr>
      </w:pPr>
      <w:r>
        <w:rPr>
          <w:rFonts w:eastAsia="仿宋_GB2312"/>
          <w:color w:val="000000"/>
          <w:kern w:val="0"/>
          <w:sz w:val="32"/>
          <w:szCs w:val="32"/>
        </w:rPr>
        <w:t xml:space="preserve">     </w:t>
      </w:r>
    </w:p>
    <w:p>
      <w:pPr>
        <w:autoSpaceDE w:val="0"/>
        <w:autoSpaceDN w:val="0"/>
        <w:adjustRightInd w:val="0"/>
        <w:jc w:val="center"/>
        <w:rPr>
          <w:rFonts w:eastAsia="仿宋_GB2312"/>
          <w:color w:val="000000"/>
          <w:kern w:val="0"/>
          <w:sz w:val="32"/>
          <w:szCs w:val="32"/>
        </w:rPr>
      </w:pPr>
    </w:p>
    <w:p>
      <w:pPr>
        <w:autoSpaceDE w:val="0"/>
        <w:autoSpaceDN w:val="0"/>
        <w:adjustRightInd w:val="0"/>
        <w:jc w:val="center"/>
        <w:rPr>
          <w:rFonts w:eastAsia="仿宋_GB2312"/>
          <w:color w:val="000000"/>
          <w:kern w:val="0"/>
          <w:sz w:val="32"/>
          <w:szCs w:val="32"/>
        </w:rPr>
      </w:pPr>
    </w:p>
    <w:p>
      <w:pPr>
        <w:autoSpaceDE w:val="0"/>
        <w:autoSpaceDN w:val="0"/>
        <w:adjustRightInd w:val="0"/>
        <w:jc w:val="center"/>
        <w:rPr>
          <w:rFonts w:eastAsia="仿宋_GB2312"/>
          <w:color w:val="000000"/>
          <w:kern w:val="0"/>
          <w:sz w:val="32"/>
          <w:szCs w:val="32"/>
        </w:rPr>
      </w:pPr>
      <w:r>
        <w:rPr>
          <w:rFonts w:eastAsia="仿宋_GB2312"/>
          <w:color w:val="000000"/>
          <w:kern w:val="0"/>
          <w:sz w:val="32"/>
          <w:szCs w:val="32"/>
        </w:rPr>
        <w:t xml:space="preserve">              共青团福建省委办公室 </w:t>
      </w:r>
    </w:p>
    <w:p>
      <w:pPr>
        <w:autoSpaceDE w:val="0"/>
        <w:autoSpaceDN w:val="0"/>
        <w:adjustRightInd w:val="0"/>
        <w:jc w:val="center"/>
        <w:rPr>
          <w:rFonts w:eastAsia="仿宋_GB2312"/>
          <w:color w:val="000000"/>
          <w:kern w:val="0"/>
          <w:sz w:val="32"/>
          <w:szCs w:val="32"/>
        </w:rPr>
      </w:pPr>
      <w:r>
        <w:rPr>
          <w:rFonts w:eastAsia="仿宋_GB2312"/>
          <w:color w:val="000000"/>
          <w:kern w:val="0"/>
          <w:sz w:val="32"/>
          <w:szCs w:val="32"/>
        </w:rPr>
        <w:t xml:space="preserve">               2017年12月</w:t>
      </w:r>
      <w:r>
        <w:rPr>
          <w:rFonts w:hint="eastAsia" w:eastAsia="仿宋_GB2312"/>
          <w:color w:val="000000"/>
          <w:kern w:val="0"/>
          <w:sz w:val="32"/>
          <w:szCs w:val="32"/>
        </w:rPr>
        <w:t>13</w:t>
      </w:r>
      <w:r>
        <w:rPr>
          <w:rFonts w:eastAsia="仿宋_GB2312"/>
          <w:color w:val="000000"/>
          <w:kern w:val="0"/>
          <w:sz w:val="32"/>
          <w:szCs w:val="32"/>
        </w:rPr>
        <w:t>日</w:t>
      </w:r>
    </w:p>
    <w:p/>
    <w:p>
      <w:pPr>
        <w:rPr>
          <w:rFonts w:hint="eastAsia"/>
        </w:rPr>
      </w:pPr>
    </w:p>
    <w:p>
      <w:pPr>
        <w:rPr>
          <w:rFonts w:hint="eastAsia"/>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附件1</w:t>
      </w:r>
    </w:p>
    <w:p/>
    <w:p/>
    <w:p>
      <w:pPr>
        <w:autoSpaceDE w:val="0"/>
        <w:autoSpaceDN w:val="0"/>
        <w:adjustRightInd w:val="0"/>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color w:val="000000"/>
          <w:kern w:val="0"/>
          <w:sz w:val="36"/>
          <w:szCs w:val="36"/>
        </w:rPr>
        <w:t>践行新思想 拥抱新时代</w:t>
      </w: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color w:val="000000"/>
          <w:kern w:val="0"/>
          <w:sz w:val="36"/>
          <w:szCs w:val="36"/>
        </w:rPr>
        <w:t>组织生活会报告表</w:t>
      </w:r>
    </w:p>
    <w:p>
      <w:pPr>
        <w:rPr>
          <w:rFonts w:hint="eastAsia"/>
        </w:rPr>
      </w:pPr>
    </w:p>
    <w:p>
      <w:pPr>
        <w:rPr>
          <w:rFonts w:hint="eastAsia" w:ascii="仿宋" w:hAnsi="仿宋" w:eastAsia="仿宋" w:cs="仿宋"/>
          <w:sz w:val="32"/>
          <w:szCs w:val="32"/>
        </w:rPr>
      </w:pPr>
      <w:r>
        <w:rPr>
          <w:rFonts w:hint="eastAsia"/>
        </w:rPr>
        <w:t xml:space="preserve">                                      </w:t>
      </w:r>
      <w:r>
        <w:rPr>
          <w:rFonts w:hint="eastAsia" w:ascii="仿宋" w:hAnsi="仿宋" w:eastAsia="仿宋" w:cs="仿宋"/>
          <w:sz w:val="32"/>
          <w:szCs w:val="32"/>
        </w:rPr>
        <w:t>填表时间：    年  月  日</w:t>
      </w:r>
    </w:p>
    <w:tbl>
      <w:tblPr>
        <w:tblStyle w:val="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3830"/>
        <w:gridCol w:w="1634"/>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7"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团支部名称</w:t>
            </w:r>
          </w:p>
        </w:tc>
        <w:tc>
          <w:tcPr>
            <w:tcW w:w="3830" w:type="dxa"/>
            <w:vAlign w:val="top"/>
          </w:tcPr>
          <w:p>
            <w:pPr>
              <w:jc w:val="center"/>
              <w:rPr>
                <w:rFonts w:hint="eastAsia" w:ascii="仿宋" w:hAnsi="仿宋" w:eastAsia="仿宋" w:cs="仿宋"/>
                <w:sz w:val="32"/>
                <w:szCs w:val="32"/>
              </w:rPr>
            </w:pPr>
          </w:p>
        </w:tc>
        <w:tc>
          <w:tcPr>
            <w:tcW w:w="1634"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团员数量</w:t>
            </w:r>
          </w:p>
        </w:tc>
        <w:tc>
          <w:tcPr>
            <w:tcW w:w="1647" w:type="dxa"/>
            <w:vAlign w:val="top"/>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7" w:type="dxa"/>
            <w:vAlign w:val="top"/>
          </w:tcPr>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集中学习</w:t>
            </w:r>
          </w:p>
          <w:p>
            <w:pPr>
              <w:jc w:val="center"/>
              <w:rPr>
                <w:rFonts w:hint="eastAsia" w:ascii="仿宋" w:hAnsi="仿宋" w:eastAsia="仿宋" w:cs="仿宋"/>
                <w:sz w:val="32"/>
                <w:szCs w:val="32"/>
              </w:rPr>
            </w:pPr>
            <w:r>
              <w:rPr>
                <w:rFonts w:hint="eastAsia" w:ascii="仿宋" w:hAnsi="仿宋" w:eastAsia="仿宋" w:cs="仿宋"/>
                <w:sz w:val="32"/>
                <w:szCs w:val="32"/>
              </w:rPr>
              <w:t>情    况</w:t>
            </w:r>
          </w:p>
          <w:p>
            <w:pPr>
              <w:jc w:val="center"/>
              <w:rPr>
                <w:rFonts w:hint="eastAsia" w:ascii="仿宋" w:hAnsi="仿宋" w:eastAsia="仿宋" w:cs="仿宋"/>
                <w:sz w:val="32"/>
                <w:szCs w:val="32"/>
              </w:rPr>
            </w:pPr>
          </w:p>
        </w:tc>
        <w:tc>
          <w:tcPr>
            <w:tcW w:w="7111" w:type="dxa"/>
            <w:gridSpan w:val="3"/>
            <w:vAlign w:val="top"/>
          </w:tcPr>
          <w:p>
            <w:pPr>
              <w:rPr>
                <w:rFonts w:hint="eastAsia" w:ascii="仿宋" w:hAnsi="仿宋" w:eastAsia="仿宋" w:cs="仿宋"/>
                <w:sz w:val="32"/>
                <w:szCs w:val="32"/>
              </w:rPr>
            </w:pPr>
            <w:r>
              <w:rPr>
                <w:rFonts w:hint="eastAsia" w:ascii="仿宋" w:hAnsi="仿宋" w:eastAsia="仿宋" w:cs="仿宋"/>
                <w:sz w:val="28"/>
                <w:szCs w:val="28"/>
              </w:rPr>
              <w:t>（包括学习形式、学习人数、团干部、青联委员开展宣讲交流情况）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7" w:type="dxa"/>
            <w:vAlign w:val="top"/>
          </w:tcPr>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支部大会</w:t>
            </w:r>
          </w:p>
          <w:p>
            <w:pPr>
              <w:jc w:val="center"/>
              <w:rPr>
                <w:rFonts w:hint="eastAsia" w:ascii="仿宋" w:hAnsi="仿宋" w:eastAsia="仿宋" w:cs="仿宋"/>
                <w:sz w:val="32"/>
                <w:szCs w:val="32"/>
              </w:rPr>
            </w:pPr>
            <w:r>
              <w:rPr>
                <w:rFonts w:hint="eastAsia" w:ascii="仿宋" w:hAnsi="仿宋" w:eastAsia="仿宋" w:cs="仿宋"/>
                <w:sz w:val="32"/>
                <w:szCs w:val="32"/>
              </w:rPr>
              <w:t>情    况</w:t>
            </w:r>
          </w:p>
          <w:p>
            <w:pPr>
              <w:jc w:val="center"/>
              <w:rPr>
                <w:rFonts w:hint="eastAsia" w:ascii="仿宋" w:hAnsi="仿宋" w:eastAsia="仿宋" w:cs="仿宋"/>
                <w:sz w:val="32"/>
                <w:szCs w:val="32"/>
              </w:rPr>
            </w:pPr>
          </w:p>
        </w:tc>
        <w:tc>
          <w:tcPr>
            <w:tcW w:w="7111" w:type="dxa"/>
            <w:gridSpan w:val="3"/>
            <w:vAlign w:val="top"/>
          </w:tcPr>
          <w:p>
            <w:pPr>
              <w:rPr>
                <w:rFonts w:hint="eastAsia" w:ascii="仿宋" w:hAnsi="仿宋" w:eastAsia="仿宋" w:cs="仿宋"/>
                <w:sz w:val="32"/>
                <w:szCs w:val="32"/>
              </w:rPr>
            </w:pPr>
            <w:r>
              <w:rPr>
                <w:rFonts w:hint="eastAsia" w:ascii="仿宋" w:hAnsi="仿宋" w:eastAsia="仿宋" w:cs="仿宋"/>
                <w:sz w:val="28"/>
                <w:szCs w:val="28"/>
              </w:rPr>
              <w:t>（包括会议的时间、地点、出席人数，团员交流发言的情况）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7" w:type="dxa"/>
            <w:vAlign w:val="center"/>
          </w:tcPr>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评议结果</w:t>
            </w:r>
          </w:p>
          <w:p>
            <w:pPr>
              <w:jc w:val="center"/>
              <w:rPr>
                <w:rFonts w:hint="eastAsia" w:ascii="仿宋" w:hAnsi="仿宋" w:eastAsia="仿宋" w:cs="仿宋"/>
                <w:sz w:val="32"/>
                <w:szCs w:val="32"/>
              </w:rPr>
            </w:pPr>
          </w:p>
        </w:tc>
        <w:tc>
          <w:tcPr>
            <w:tcW w:w="7111" w:type="dxa"/>
            <w:gridSpan w:val="3"/>
            <w:vAlign w:val="top"/>
          </w:tcPr>
          <w:p>
            <w:pPr>
              <w:rPr>
                <w:rFonts w:hint="eastAsia" w:ascii="仿宋" w:hAnsi="仿宋" w:eastAsia="仿宋" w:cs="仿宋"/>
                <w:sz w:val="28"/>
                <w:szCs w:val="28"/>
              </w:rPr>
            </w:pPr>
            <w:r>
              <w:rPr>
                <w:rFonts w:hint="eastAsia" w:ascii="仿宋" w:hAnsi="仿宋" w:eastAsia="仿宋" w:cs="仿宋"/>
                <w:sz w:val="28"/>
                <w:szCs w:val="28"/>
              </w:rPr>
              <w:t>（每名团员的建议评议等次，支部主要负责人签名）</w:t>
            </w:r>
          </w:p>
          <w:p>
            <w:pPr>
              <w:rPr>
                <w:rFonts w:hint="eastAsia" w:ascii="仿宋" w:hAnsi="仿宋" w:eastAsia="仿宋" w:cs="仿宋"/>
                <w:sz w:val="28"/>
                <w:szCs w:val="28"/>
              </w:rPr>
            </w:pPr>
            <w:r>
              <w:rPr>
                <w:rFonts w:hint="eastAsia" w:ascii="仿宋" w:hAnsi="仿宋" w:eastAsia="仿宋" w:cs="仿宋"/>
                <w:sz w:val="28"/>
                <w:szCs w:val="28"/>
              </w:rPr>
              <w:t xml:space="preserve">                           </w:t>
            </w:r>
          </w:p>
          <w:p>
            <w:pPr>
              <w:ind w:firstLine="3640" w:firstLineChars="1300"/>
              <w:rPr>
                <w:rFonts w:hint="eastAsia" w:ascii="仿宋" w:hAnsi="仿宋" w:eastAsia="仿宋" w:cs="仿宋"/>
                <w:sz w:val="28"/>
                <w:szCs w:val="28"/>
              </w:rPr>
            </w:pPr>
            <w:r>
              <w:rPr>
                <w:rFonts w:hint="eastAsia" w:ascii="仿宋" w:hAnsi="仿宋" w:eastAsia="仿宋" w:cs="仿宋"/>
                <w:sz w:val="28"/>
                <w:szCs w:val="28"/>
              </w:rPr>
              <w:t>支部书记签名：</w:t>
            </w:r>
          </w:p>
          <w:p>
            <w:pPr>
              <w:rPr>
                <w:rFonts w:hint="eastAsia"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atLeast"/>
        </w:trPr>
        <w:tc>
          <w:tcPr>
            <w:tcW w:w="1837" w:type="dxa"/>
            <w:vAlign w:val="top"/>
          </w:tcPr>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上级委员</w:t>
            </w:r>
          </w:p>
          <w:p>
            <w:pPr>
              <w:jc w:val="center"/>
              <w:rPr>
                <w:rFonts w:hint="eastAsia" w:ascii="仿宋" w:hAnsi="仿宋" w:eastAsia="仿宋" w:cs="仿宋"/>
                <w:sz w:val="32"/>
                <w:szCs w:val="32"/>
              </w:rPr>
            </w:pPr>
            <w:r>
              <w:rPr>
                <w:rFonts w:hint="eastAsia" w:ascii="仿宋" w:hAnsi="仿宋" w:eastAsia="仿宋" w:cs="仿宋"/>
                <w:sz w:val="32"/>
                <w:szCs w:val="32"/>
              </w:rPr>
              <w:t>会 意 见</w:t>
            </w:r>
          </w:p>
          <w:p>
            <w:pPr>
              <w:jc w:val="center"/>
              <w:rPr>
                <w:rFonts w:hint="eastAsia" w:ascii="仿宋" w:hAnsi="仿宋" w:eastAsia="仿宋" w:cs="仿宋"/>
                <w:sz w:val="32"/>
                <w:szCs w:val="32"/>
              </w:rPr>
            </w:pPr>
          </w:p>
        </w:tc>
        <w:tc>
          <w:tcPr>
            <w:tcW w:w="7111" w:type="dxa"/>
            <w:gridSpan w:val="3"/>
            <w:vAlign w:val="top"/>
          </w:tcPr>
          <w:p>
            <w:pPr>
              <w:jc w:val="center"/>
              <w:rPr>
                <w:rFonts w:hint="eastAsia" w:ascii="仿宋" w:hAnsi="仿宋" w:eastAsia="仿宋" w:cs="仿宋"/>
                <w:sz w:val="28"/>
                <w:szCs w:val="28"/>
              </w:rPr>
            </w:pPr>
            <w:r>
              <w:rPr>
                <w:rFonts w:hint="eastAsia" w:ascii="仿宋" w:hAnsi="仿宋" w:eastAsia="仿宋" w:cs="仿宋"/>
                <w:sz w:val="32"/>
                <w:szCs w:val="32"/>
              </w:rPr>
              <w:t>（</w:t>
            </w:r>
            <w:r>
              <w:rPr>
                <w:rFonts w:hint="eastAsia" w:ascii="仿宋" w:hAnsi="仿宋" w:eastAsia="仿宋" w:cs="仿宋"/>
                <w:sz w:val="28"/>
                <w:szCs w:val="28"/>
              </w:rPr>
              <w:t>上级委员会审核意见，主要负责人签名，审核时间）</w:t>
            </w: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 xml:space="preserve">                 签名（盖章）：</w:t>
            </w:r>
          </w:p>
          <w:p>
            <w:pPr>
              <w:jc w:val="center"/>
              <w:rPr>
                <w:rFonts w:hint="eastAsia" w:ascii="仿宋" w:hAnsi="仿宋" w:eastAsia="仿宋" w:cs="仿宋"/>
                <w:sz w:val="28"/>
                <w:szCs w:val="28"/>
              </w:rPr>
            </w:pPr>
            <w:r>
              <w:rPr>
                <w:rFonts w:hint="eastAsia" w:ascii="仿宋" w:hAnsi="仿宋" w:eastAsia="仿宋" w:cs="仿宋"/>
                <w:sz w:val="28"/>
                <w:szCs w:val="28"/>
              </w:rPr>
              <w:t xml:space="preserve">                              年   月   日</w:t>
            </w:r>
          </w:p>
        </w:tc>
      </w:tr>
    </w:tbl>
    <w:p>
      <w:pPr>
        <w:rPr>
          <w:rFonts w:hint="eastAsia" w:ascii="黑体" w:hAnsi="黑体" w:eastAsia="黑体" w:cs="黑体"/>
          <w:sz w:val="28"/>
          <w:szCs w:val="28"/>
        </w:rPr>
      </w:pPr>
      <w:r>
        <w:rPr>
          <w:rFonts w:hint="eastAsia" w:ascii="黑体" w:hAnsi="黑体" w:eastAsia="黑体" w:cs="黑体"/>
          <w:sz w:val="28"/>
          <w:szCs w:val="28"/>
        </w:rPr>
        <w:t>附件2</w:t>
      </w:r>
    </w:p>
    <w:p>
      <w:pPr>
        <w:autoSpaceDE w:val="0"/>
        <w:autoSpaceDN w:val="0"/>
        <w:adjustRightInd w:val="0"/>
        <w:spacing w:line="560" w:lineRule="exact"/>
        <w:ind w:left="2618" w:leftChars="304" w:hanging="1980" w:hangingChars="450"/>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结合“1+100”管理系统开展好</w:t>
      </w:r>
    </w:p>
    <w:p>
      <w:pPr>
        <w:autoSpaceDE w:val="0"/>
        <w:autoSpaceDN w:val="0"/>
        <w:adjustRightInd w:val="0"/>
        <w:spacing w:line="560" w:lineRule="exact"/>
        <w:ind w:left="2618" w:leftChars="304" w:hanging="1980" w:hangingChars="450"/>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组织生活会的相关要求</w:t>
      </w:r>
    </w:p>
    <w:p>
      <w:pPr>
        <w:spacing w:line="560" w:lineRule="exact"/>
        <w:jc w:val="center"/>
        <w:rPr>
          <w:rFonts w:hint="eastAsia" w:ascii="仿宋" w:hAnsi="仿宋" w:eastAsia="仿宋" w:cs="仿宋"/>
          <w:sz w:val="32"/>
          <w:szCs w:val="32"/>
        </w:rPr>
      </w:pPr>
    </w:p>
    <w:p/>
    <w:p>
      <w:p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sz w:val="32"/>
          <w:szCs w:val="32"/>
        </w:rPr>
        <w:t>为扎实推进以</w:t>
      </w:r>
      <w:r>
        <w:rPr>
          <w:rFonts w:hint="eastAsia" w:ascii="仿宋_GB2312" w:eastAsia="仿宋_GB2312"/>
          <w:color w:val="000000"/>
          <w:kern w:val="0"/>
          <w:sz w:val="32"/>
          <w:szCs w:val="32"/>
        </w:rPr>
        <w:t>“践行新思想 拥抱新时代”为主题的组织生活会，加强组织生活会的展示交流，现就结合“1+100”管理系统开展好组织生活会做如下要求：</w:t>
      </w:r>
    </w:p>
    <w:p>
      <w:p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1.按要求推动本地区本系统所有基层团组织负责人开通“1+100”系统个人账号，推动团支部书记将本支部组织生活会开展情况录入“青年之友”微信手机端“组织生活会”栏目，发布活动类型选择：召开支部“践行新思想 拥抱新时代”组织生活会。</w:t>
      </w: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kern w:val="0"/>
          <w:sz w:val="32"/>
          <w:szCs w:val="32"/>
        </w:rPr>
        <w:t>2.按要求推动所有专职、兼职团干部参加所联系团支部的组织生活会，并录入“青年之友”微信手机端“组织生活会”栏目，发布活动类型选择：参加一次所联系团支部的组织生活会。</w:t>
      </w: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kern w:val="0"/>
          <w:sz w:val="32"/>
          <w:szCs w:val="32"/>
        </w:rPr>
        <w:t>县级团委要做好基层团干部“1+100”系统录入的组织保障工作。上述工作请于2018年1月15日前完成，相关数据作为评估组织生活会开展情况的重要依据。</w:t>
      </w:r>
    </w:p>
    <w:p>
      <w:pPr>
        <w:jc w:val="left"/>
        <w:rPr>
          <w:rFonts w:hint="eastAsia" w:ascii="仿宋_GB2312" w:hAnsi="仿宋_GB2312" w:eastAsia="仿宋_GB2312" w:cs="仿宋_GB2312"/>
          <w:sz w:val="32"/>
          <w:szCs w:val="32"/>
          <w:lang w:eastAsia="zh-CN"/>
        </w:rPr>
      </w:pPr>
    </w:p>
    <w:p>
      <w:pPr>
        <w:rPr>
          <w:rFonts w:hint="eastAsia"/>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E-BX">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posOffset>4715510</wp:posOffset>
              </wp:positionH>
              <wp:positionV relativeFrom="paragraph">
                <wp:posOffset>9525</wp:posOffset>
              </wp:positionV>
              <wp:extent cx="394335" cy="1879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4335" cy="187960"/>
                      </a:xfrm>
                      <a:prstGeom prst="rect">
                        <a:avLst/>
                      </a:prstGeom>
                      <a:noFill/>
                      <a:ln w="9525">
                        <a:noFill/>
                      </a:ln>
                    </wps:spPr>
                    <wps:txbx>
                      <w:txbxContent>
                        <w:p>
                          <w:pPr>
                            <w:snapToGrid w:val="0"/>
                            <w:rPr>
                              <w:rFonts w:hint="eastAsia" w:eastAsia="仿宋"/>
                              <w:sz w:val="24"/>
                            </w:rPr>
                          </w:pPr>
                          <w:r>
                            <w:rPr>
                              <w:rFonts w:hint="eastAsia" w:eastAsia="仿宋"/>
                              <w:sz w:val="24"/>
                            </w:rPr>
                            <w:t>—</w:t>
                          </w:r>
                          <w:r>
                            <w:rPr>
                              <w:rFonts w:hint="eastAsia" w:eastAsia="仿宋"/>
                              <w:sz w:val="28"/>
                              <w:szCs w:val="28"/>
                            </w:rPr>
                            <w:fldChar w:fldCharType="begin"/>
                          </w:r>
                          <w:r>
                            <w:rPr>
                              <w:rFonts w:hint="eastAsia" w:eastAsia="仿宋"/>
                              <w:sz w:val="28"/>
                              <w:szCs w:val="28"/>
                            </w:rPr>
                            <w:instrText xml:space="preserve"> PAGE  \* MERGEFORMAT </w:instrText>
                          </w:r>
                          <w:r>
                            <w:rPr>
                              <w:rFonts w:hint="eastAsia" w:eastAsia="仿宋"/>
                              <w:sz w:val="28"/>
                              <w:szCs w:val="28"/>
                            </w:rPr>
                            <w:fldChar w:fldCharType="separate"/>
                          </w:r>
                          <w:r>
                            <w:rPr>
                              <w:rFonts w:eastAsia="仿宋"/>
                              <w:sz w:val="28"/>
                              <w:szCs w:val="28"/>
                            </w:rPr>
                            <w:t>1</w:t>
                          </w:r>
                          <w:r>
                            <w:rPr>
                              <w:rFonts w:hint="eastAsia" w:eastAsia="仿宋"/>
                              <w:sz w:val="28"/>
                              <w:szCs w:val="28"/>
                            </w:rPr>
                            <w:fldChar w:fldCharType="end"/>
                          </w:r>
                          <w:r>
                            <w:rPr>
                              <w:rFonts w:hint="eastAsia" w:eastAsia="仿宋"/>
                              <w:sz w:val="24"/>
                            </w:rPr>
                            <w:t>—</w:t>
                          </w:r>
                        </w:p>
                      </w:txbxContent>
                    </wps:txbx>
                    <wps:bodyPr wrap="none" lIns="0" tIns="0" rIns="0" bIns="0" upright="0"/>
                  </wps:wsp>
                </a:graphicData>
              </a:graphic>
            </wp:anchor>
          </w:drawing>
        </mc:Choice>
        <mc:Fallback>
          <w:pict>
            <v:shape id="_x0000_s1026" o:spid="_x0000_s1026" o:spt="202" type="#_x0000_t202" style="position:absolute;left:0pt;margin-left:371.3pt;margin-top:0.75pt;height:14.8pt;width:31.05pt;mso-position-horizontal-relative:margin;mso-wrap-style:none;z-index:251658240;mso-width-relative:page;mso-height-relative:page;" filled="f" stroked="f" coordsize="21600,21600" o:gfxdata="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pMV09UA&#10;AAAIAQAADwAAAAAAAAABACAAAAAiAAAAZHJzL2Rvd25yZXYueG1sUEsBAhQAFAAAAAgAh07iQJwW&#10;vUKwAQAAOAMAAA4AAAAAAAAAAQAgAAAAJAEAAGRycy9lMm9Eb2MueG1sUEsFBgAAAAAGAAYAWQEA&#10;AEYFAAAAAA==&#10;">
              <v:fill on="f" focussize="0,0"/>
              <v:stroke on="f"/>
              <v:imagedata o:title=""/>
              <o:lock v:ext="edit" aspectratio="f"/>
              <v:textbox inset="0mm,0mm,0mm,0mm">
                <w:txbxContent>
                  <w:p>
                    <w:pPr>
                      <w:snapToGrid w:val="0"/>
                      <w:rPr>
                        <w:rFonts w:hint="eastAsia" w:eastAsia="仿宋"/>
                        <w:sz w:val="24"/>
                      </w:rPr>
                    </w:pPr>
                    <w:r>
                      <w:rPr>
                        <w:rFonts w:hint="eastAsia" w:eastAsia="仿宋"/>
                        <w:sz w:val="24"/>
                      </w:rPr>
                      <w:t>—</w:t>
                    </w:r>
                    <w:r>
                      <w:rPr>
                        <w:rFonts w:hint="eastAsia" w:eastAsia="仿宋"/>
                        <w:sz w:val="28"/>
                        <w:szCs w:val="28"/>
                      </w:rPr>
                      <w:fldChar w:fldCharType="begin"/>
                    </w:r>
                    <w:r>
                      <w:rPr>
                        <w:rFonts w:hint="eastAsia" w:eastAsia="仿宋"/>
                        <w:sz w:val="28"/>
                        <w:szCs w:val="28"/>
                      </w:rPr>
                      <w:instrText xml:space="preserve"> PAGE  \* MERGEFORMAT </w:instrText>
                    </w:r>
                    <w:r>
                      <w:rPr>
                        <w:rFonts w:hint="eastAsia" w:eastAsia="仿宋"/>
                        <w:sz w:val="28"/>
                        <w:szCs w:val="28"/>
                      </w:rPr>
                      <w:fldChar w:fldCharType="separate"/>
                    </w:r>
                    <w:r>
                      <w:rPr>
                        <w:rFonts w:eastAsia="仿宋"/>
                        <w:sz w:val="28"/>
                        <w:szCs w:val="28"/>
                      </w:rPr>
                      <w:t>1</w:t>
                    </w:r>
                    <w:r>
                      <w:rPr>
                        <w:rFonts w:hint="eastAsia" w:eastAsia="仿宋"/>
                        <w:sz w:val="28"/>
                        <w:szCs w:val="28"/>
                      </w:rPr>
                      <w:fldChar w:fldCharType="end"/>
                    </w:r>
                    <w:r>
                      <w:rPr>
                        <w:rFonts w:hint="eastAsia" w:eastAsia="仿宋"/>
                        <w:sz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05"/>
    <w:rsid w:val="00233C22"/>
    <w:rsid w:val="002E39DE"/>
    <w:rsid w:val="00621B05"/>
    <w:rsid w:val="00A43D8E"/>
    <w:rsid w:val="00B41653"/>
    <w:rsid w:val="22442DE5"/>
    <w:rsid w:val="25150BC7"/>
    <w:rsid w:val="251B124A"/>
    <w:rsid w:val="251F54E5"/>
    <w:rsid w:val="31DE554E"/>
    <w:rsid w:val="42645226"/>
    <w:rsid w:val="432C4601"/>
    <w:rsid w:val="60BC0723"/>
    <w:rsid w:val="64132C20"/>
    <w:rsid w:val="65266E62"/>
    <w:rsid w:val="79786DC0"/>
    <w:rsid w:val="7E9611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jc w:val="center"/>
    </w:pPr>
    <w:rPr>
      <w:rFonts w:eastAsia="仿宋_GB2312"/>
      <w:sz w:val="32"/>
      <w:szCs w:val="32"/>
    </w:rPr>
  </w:style>
  <w:style w:type="paragraph" w:styleId="3">
    <w:name w:val="Body Text Indent"/>
    <w:basedOn w:val="1"/>
    <w:qFormat/>
    <w:uiPriority w:val="0"/>
    <w:pPr>
      <w:spacing w:after="120"/>
      <w:ind w:left="200" w:leftChars="200"/>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487</Words>
  <Characters>2776</Characters>
  <Lines>23</Lines>
  <Paragraphs>6</Paragraphs>
  <ScaleCrop>false</ScaleCrop>
  <LinksUpToDate>false</LinksUpToDate>
  <CharactersWithSpaces>3257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2017-12-13T06:34:00Z</dcterms:created>
  <dc:creator>user</dc:creator>
  <cp:lastModifiedBy>lenovo</cp:lastModifiedBy>
  <cp:lastPrinted>2017-12-22T02:31:31Z</cp:lastPrinted>
  <dcterms:modified xsi:type="dcterms:W3CDTF">2017-12-22T02:31:39Z</dcterms:modified>
  <dc:title>中青办发也2017页16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